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8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8"/>
          <w:shd w:fill="auto" w:val="clear"/>
        </w:rPr>
        <w:t xml:space="preserve">VEKARIA KAJAL PURUSHOTTAM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M-+ 91-8780846231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Mail- </w:t>
      </w:r>
      <w:r>
        <w:rPr>
          <w:rFonts w:ascii="Arial" w:hAnsi="Arial" w:cs="Arial" w:eastAsia="Arial"/>
          <w:b/>
          <w:color w:val="000000"/>
          <w:spacing w:val="0"/>
          <w:position w:val="0"/>
          <w:sz w:val="23"/>
          <w:shd w:fill="auto" w:val="clear"/>
        </w:rPr>
        <w:t xml:space="preserve">k.vekaria4343@gmail.com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______________________________________________________________________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Professional Summary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Highly Organised, committed and having experience with renowned Hospitals, is available to fulfil all requirements of the position for a reputable hospital in need of a professional and efficient candidate.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Competitive Skills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Comitative knowledge in handling hospital admission.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Friendly service on the phone and in person.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Knowledgeable of medical terminology. </w:t>
      </w:r>
    </w:p>
    <w:p>
      <w:pPr>
        <w:tabs>
          <w:tab w:val="left" w:pos="8430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ab/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Extremely efficient in time management and multitasking.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Professional and neat in dress and appearance.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Capable of working with people of all standings and backgrounds.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Organizational skills necessary to run a front office.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Proficient in MS Office as well as medical office software.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Soft Skills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Friendly in Nature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Cooperativeness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Caring and Sensitive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Current job Profile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* Front Office Manager, Park Hospital, Gurgaon from 9th August 2023 till now onwards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1. Handling Reception Counter including Telephone Queries </w:t>
      </w:r>
    </w:p>
    <w:p>
      <w:pPr>
        <w:spacing w:before="0" w:after="0" w:line="240"/>
        <w:ind w:right="0" w:left="72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193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2. Guiding Patients and Relatives. </w:t>
      </w:r>
    </w:p>
    <w:p>
      <w:pPr>
        <w:spacing w:before="0" w:after="193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3. Handling Inpatient Admissions </w:t>
      </w:r>
    </w:p>
    <w:p>
      <w:pPr>
        <w:spacing w:before="0" w:after="193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4. Handling Outpatients and IPD Registrations </w:t>
      </w:r>
    </w:p>
    <w:p>
      <w:pPr>
        <w:spacing w:before="0" w:after="193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5. Handling Corporate Health Check ups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6. Handling all types of cancellations &amp; refund process of OPD &amp; IPD Patients (cash hand over process)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Front Office Manager, Park Hospital, Patiala </w:t>
      </w: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 from 15th February 2023 to 8th August 2023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1. Guiding Patients and Relatives.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2. Handling Outpatients Registrations.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3. Handling cash collection for OPD &amp; IPD patients.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4. Handling Registration &amp; Discharge for Ayushman Bharat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 Dialysis - Day Care Patients.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5. Handling all types of cancellations &amp; refund process of OPD &amp; IPD Patients (cash hand over process)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* Front Office Manager, Park Hospital, Gurgaon from 2nd April 2019 to 15</w:t>
      </w: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  <w:vertAlign w:val="superscript"/>
        </w:rPr>
        <w:t xml:space="preserve">th</w:t>
      </w: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 February 2022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1. Handling Reception Counter including Telephone Queries </w:t>
      </w:r>
    </w:p>
    <w:p>
      <w:pPr>
        <w:spacing w:before="0" w:after="0" w:line="240"/>
        <w:ind w:right="0" w:left="72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193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2. Guiding Patients and Relatives. </w:t>
      </w:r>
    </w:p>
    <w:p>
      <w:pPr>
        <w:spacing w:before="0" w:after="193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3. Handling Inpatient Admissions </w:t>
      </w:r>
    </w:p>
    <w:p>
      <w:pPr>
        <w:spacing w:before="0" w:after="193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4. Handling Outpatients and IPD Registrations </w:t>
      </w:r>
    </w:p>
    <w:p>
      <w:pPr>
        <w:spacing w:before="0" w:after="193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5. Handling Corporate Health Check ups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6. Handling and Marinating Feedback Register of Night/Emergency OPD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Previous Work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* OPD Coordinator, Shalby (Krishna) Multi-speciality Hospitals-21st November 2016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To 28th Feb l2019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233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* Handling Reception Counter including Telephone Queries,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* Guiding Patients and Relatives.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*Arranging Ambulance Service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*Arranging Outpatient appointment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* Handling Health Check ups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Worked with Care Group of Hospitals, Surat as PRE from 4th October 2014 to 31st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October 2016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198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1. Handling Reception Counter including Telephone Queries, </w:t>
      </w:r>
    </w:p>
    <w:p>
      <w:pPr>
        <w:spacing w:before="0" w:after="198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2. Guiding Patients and Relatives. </w:t>
      </w:r>
    </w:p>
    <w:p>
      <w:pPr>
        <w:spacing w:before="0" w:after="198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3. Handling Inpatient admissions </w:t>
      </w:r>
    </w:p>
    <w:p>
      <w:pPr>
        <w:spacing w:before="0" w:after="198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4. Arranging OT and Cath Lab Staff for emergency Patients </w:t>
      </w:r>
    </w:p>
    <w:p>
      <w:pPr>
        <w:spacing w:before="0" w:after="198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5. Arranging Ambulance Service </w:t>
      </w:r>
    </w:p>
    <w:p>
      <w:pPr>
        <w:spacing w:before="0" w:after="198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6. Explaining Tariffs to IPD patients </w:t>
      </w:r>
    </w:p>
    <w:p>
      <w:pPr>
        <w:spacing w:before="0" w:after="198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7. Arranging Outpatient appointment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8. Handling Health Check ups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1. Worked at Raj Info Enterprise Pvt. Ltd as a Receptionist from 1st April 2013 to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1st October 2014 (19 months)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199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1. Handling Reception Counter including Telephone Queries, </w:t>
      </w:r>
    </w:p>
    <w:p>
      <w:pPr>
        <w:spacing w:before="0" w:after="199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2. Guiding Customers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3. Handling Complaints to assign and disclose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Worked at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Shree Bhagwati School, Surat as Primary Teacher from July 2005 to April 2007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8"/>
        </w:numPr>
        <w:spacing w:before="0" w:after="198" w:line="240"/>
        <w:ind w:right="0" w:left="720" w:hanging="36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Handling primary section class 1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  <w:vertAlign w:val="superscript"/>
        </w:rPr>
        <w:t xml:space="preserve">st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Worked at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R. M. Patel School Surat as a Primary Teacher during 2007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20"/>
        </w:numPr>
        <w:spacing w:before="0" w:after="0" w:line="240"/>
        <w:ind w:right="0" w:left="720" w:hanging="36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Handling primary section class 1st As a assistant teacher </w:t>
      </w:r>
    </w:p>
    <w:p>
      <w:pPr>
        <w:spacing w:before="0" w:after="0" w:line="240"/>
        <w:ind w:right="0" w:left="36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</w:p>
    <w:p>
      <w:pPr>
        <w:tabs>
          <w:tab w:val="left" w:pos="9029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Worked at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Mangaldeep School, Surat as a primary teacher during 2005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24"/>
        </w:numPr>
        <w:spacing w:before="0" w:after="0" w:line="240"/>
        <w:ind w:right="0" w:left="645" w:hanging="36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Handling primary section class 1st as a assistant teacher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</w:p>
    <w:tbl>
      <w:tblPr/>
      <w:tblGrid>
        <w:gridCol w:w="2270"/>
        <w:gridCol w:w="2786"/>
        <w:gridCol w:w="1853"/>
        <w:gridCol w:w="1648"/>
      </w:tblGrid>
      <w:tr>
        <w:trPr>
          <w:trHeight w:val="112" w:hRule="auto"/>
          <w:jc w:val="left"/>
        </w:trPr>
        <w:tc>
          <w:tcPr>
            <w:tcW w:w="22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Education Degree </w:t>
            </w:r>
          </w:p>
        </w:tc>
        <w:tc>
          <w:tcPr>
            <w:tcW w:w="27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3"/>
                <w:shd w:fill="auto" w:val="clear"/>
              </w:rPr>
              <w:t xml:space="preserve">Board/ University </w:t>
            </w:r>
          </w:p>
        </w:tc>
        <w:tc>
          <w:tcPr>
            <w:tcW w:w="18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3"/>
                <w:shd w:fill="auto" w:val="clear"/>
              </w:rPr>
              <w:t xml:space="preserve">Passing Year </w:t>
            </w:r>
          </w:p>
        </w:tc>
        <w:tc>
          <w:tcPr>
            <w:tcW w:w="16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3"/>
                <w:shd w:fill="auto" w:val="clear"/>
              </w:rPr>
              <w:t xml:space="preserve">Percentage </w:t>
            </w:r>
          </w:p>
        </w:tc>
      </w:tr>
      <w:tr>
        <w:trPr>
          <w:trHeight w:val="112" w:hRule="auto"/>
          <w:jc w:val="left"/>
        </w:trPr>
        <w:tc>
          <w:tcPr>
            <w:tcW w:w="22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S.S.C </w:t>
            </w:r>
          </w:p>
        </w:tc>
        <w:tc>
          <w:tcPr>
            <w:tcW w:w="27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3"/>
                <w:shd w:fill="auto" w:val="clear"/>
              </w:rPr>
              <w:t xml:space="preserve">G.S.E.B </w:t>
            </w:r>
          </w:p>
        </w:tc>
        <w:tc>
          <w:tcPr>
            <w:tcW w:w="18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3"/>
                <w:shd w:fill="auto" w:val="clear"/>
              </w:rPr>
              <w:t xml:space="preserve">1990 </w:t>
            </w:r>
          </w:p>
        </w:tc>
        <w:tc>
          <w:tcPr>
            <w:tcW w:w="16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3"/>
                <w:shd w:fill="auto" w:val="clear"/>
              </w:rPr>
              <w:t xml:space="preserve">56.85% </w:t>
            </w:r>
          </w:p>
        </w:tc>
      </w:tr>
      <w:tr>
        <w:trPr>
          <w:trHeight w:val="112" w:hRule="auto"/>
          <w:jc w:val="left"/>
        </w:trPr>
        <w:tc>
          <w:tcPr>
            <w:tcW w:w="22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H.S.C </w:t>
            </w:r>
          </w:p>
        </w:tc>
        <w:tc>
          <w:tcPr>
            <w:tcW w:w="27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3"/>
                <w:shd w:fill="auto" w:val="clear"/>
              </w:rPr>
              <w:t xml:space="preserve">G.H.S.E.B </w:t>
            </w:r>
          </w:p>
        </w:tc>
        <w:tc>
          <w:tcPr>
            <w:tcW w:w="18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3"/>
                <w:shd w:fill="auto" w:val="clear"/>
              </w:rPr>
              <w:t xml:space="preserve">1993 </w:t>
            </w:r>
          </w:p>
        </w:tc>
        <w:tc>
          <w:tcPr>
            <w:tcW w:w="16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3"/>
                <w:shd w:fill="auto" w:val="clear"/>
              </w:rPr>
              <w:t xml:space="preserve">65.15% </w:t>
            </w:r>
          </w:p>
        </w:tc>
      </w:tr>
      <w:tr>
        <w:trPr>
          <w:trHeight w:val="112" w:hRule="auto"/>
          <w:jc w:val="left"/>
        </w:trPr>
        <w:tc>
          <w:tcPr>
            <w:tcW w:w="22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B.A. </w:t>
            </w:r>
          </w:p>
        </w:tc>
        <w:tc>
          <w:tcPr>
            <w:tcW w:w="27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3"/>
                <w:shd w:fill="auto" w:val="clear"/>
              </w:rPr>
              <w:t xml:space="preserve">Saurashtra University </w:t>
            </w:r>
          </w:p>
        </w:tc>
        <w:tc>
          <w:tcPr>
            <w:tcW w:w="18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3"/>
                <w:shd w:fill="auto" w:val="clear"/>
              </w:rPr>
              <w:t xml:space="preserve">1996 </w:t>
            </w:r>
          </w:p>
        </w:tc>
        <w:tc>
          <w:tcPr>
            <w:tcW w:w="16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3"/>
                <w:shd w:fill="auto" w:val="clear"/>
              </w:rPr>
              <w:t xml:space="preserve">44.71% 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3789"/>
        <w:gridCol w:w="2547"/>
        <w:gridCol w:w="3160"/>
      </w:tblGrid>
      <w:tr>
        <w:trPr>
          <w:trHeight w:val="542" w:hRule="auto"/>
          <w:jc w:val="left"/>
        </w:trPr>
        <w:tc>
          <w:tcPr>
            <w:tcW w:w="37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Additional Qualification 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3"/>
                <w:shd w:fill="auto" w:val="clear"/>
              </w:rPr>
              <w:t xml:space="preserve">Degree </w:t>
            </w:r>
          </w:p>
        </w:tc>
        <w:tc>
          <w:tcPr>
            <w:tcW w:w="25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3"/>
                <w:shd w:fill="auto" w:val="clear"/>
              </w:rPr>
              <w:t xml:space="preserve">Board/ University</w:t>
            </w:r>
          </w:p>
        </w:tc>
        <w:tc>
          <w:tcPr>
            <w:tcW w:w="31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745" w:leader="none"/>
              </w:tabs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3"/>
                <w:shd w:fill="auto" w:val="clear"/>
              </w:rPr>
              <w:t xml:space="preserve">Passing Year </w:t>
            </w:r>
          </w:p>
        </w:tc>
      </w:tr>
      <w:tr>
        <w:trPr>
          <w:trHeight w:val="287" w:hRule="auto"/>
          <w:jc w:val="left"/>
        </w:trPr>
        <w:tc>
          <w:tcPr>
            <w:tcW w:w="37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3"/>
                <w:shd w:fill="auto" w:val="clear"/>
              </w:rPr>
              <w:t xml:space="preserve">Steno Gujarati </w:t>
            </w:r>
          </w:p>
        </w:tc>
        <w:tc>
          <w:tcPr>
            <w:tcW w:w="25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3"/>
                <w:shd w:fill="auto" w:val="clear"/>
              </w:rPr>
              <w:t xml:space="preserve">ITI Bhavnagar</w:t>
            </w:r>
          </w:p>
        </w:tc>
        <w:tc>
          <w:tcPr>
            <w:tcW w:w="31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1991</w:t>
            </w:r>
          </w:p>
        </w:tc>
      </w:tr>
      <w:tr>
        <w:trPr>
          <w:trHeight w:val="574" w:hRule="auto"/>
          <w:jc w:val="left"/>
        </w:trPr>
        <w:tc>
          <w:tcPr>
            <w:tcW w:w="37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PG Diploma in Hindi Translation</w:t>
            </w:r>
          </w:p>
        </w:tc>
        <w:tc>
          <w:tcPr>
            <w:tcW w:w="25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3"/>
                <w:shd w:fill="auto" w:val="clear"/>
              </w:rPr>
              <w:t xml:space="preserve">Saurashtra University</w:t>
            </w:r>
          </w:p>
        </w:tc>
        <w:tc>
          <w:tcPr>
            <w:tcW w:w="31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1997</w:t>
            </w:r>
          </w:p>
        </w:tc>
      </w:tr>
      <w:tr>
        <w:trPr>
          <w:trHeight w:val="287" w:hRule="auto"/>
          <w:jc w:val="left"/>
        </w:trPr>
        <w:tc>
          <w:tcPr>
            <w:tcW w:w="37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3"/>
                <w:shd w:fill="auto" w:val="clear"/>
              </w:rPr>
              <w:t xml:space="preserve">Steno Cum Computer</w:t>
            </w:r>
          </w:p>
        </w:tc>
        <w:tc>
          <w:tcPr>
            <w:tcW w:w="25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3"/>
                <w:shd w:fill="auto" w:val="clear"/>
              </w:rPr>
              <w:t xml:space="preserve">ITI Rajkot </w:t>
            </w:r>
          </w:p>
        </w:tc>
        <w:tc>
          <w:tcPr>
            <w:tcW w:w="31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right" w:pos="2965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1998</w:t>
              <w:tab/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1740"/>
        <w:gridCol w:w="580"/>
        <w:gridCol w:w="1160"/>
        <w:gridCol w:w="1160"/>
      </w:tblGrid>
      <w:tr>
        <w:trPr>
          <w:trHeight w:val="110" w:hRule="auto"/>
          <w:jc w:val="left"/>
        </w:trPr>
        <w:tc>
          <w:tcPr>
            <w:tcW w:w="2320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20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3"/>
                <w:shd w:fill="auto" w:val="clear"/>
              </w:rPr>
              <w:t xml:space="preserve"> </w:t>
            </w:r>
          </w:p>
        </w:tc>
      </w:tr>
      <w:tr>
        <w:trPr>
          <w:trHeight w:val="110" w:hRule="auto"/>
          <w:jc w:val="left"/>
        </w:trPr>
        <w:tc>
          <w:tcPr>
            <w:tcW w:w="2320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20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47" w:hRule="auto"/>
          <w:jc w:val="left"/>
        </w:trPr>
        <w:tc>
          <w:tcPr>
            <w:tcW w:w="174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0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10" w:hRule="auto"/>
          <w:jc w:val="left"/>
        </w:trPr>
        <w:tc>
          <w:tcPr>
            <w:tcW w:w="2320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20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18">
    <w:abstractNumId w:val="12"/>
  </w:num>
  <w:num w:numId="20">
    <w:abstractNumId w:val="6"/>
  </w:num>
  <w:num w:numId="2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