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463AA6" w:rsidRDefault="0042131D">
      <w:pPr>
        <w:pBdr>
          <w:bottom w:val="single" w:sz="6" w:space="1" w:color="000000"/>
        </w:pBdr>
        <w:spacing w:after="0" w:line="276" w:lineRule="auto"/>
        <w:jc w:val="center"/>
        <w:rPr>
          <w:rFonts w:ascii="Times New Roman" w:hAnsi="Times New Roman" w:cs="Times New Roman"/>
        </w:rPr>
      </w:pPr>
      <w:r>
        <w:rPr>
          <w:rFonts w:asciiTheme="minorHAnsi" w:hAnsiTheme="minorHAnsi" w:cs="Times New Roman"/>
          <w:b/>
        </w:rPr>
        <w:t>C</w:t>
      </w:r>
      <w:r>
        <w:rPr>
          <w:rFonts w:ascii="Times New Roman" w:hAnsi="Times New Roman" w:cs="Times New Roman"/>
          <w:b/>
        </w:rPr>
        <w:t xml:space="preserve">ontact No: </w:t>
      </w:r>
      <w:r w:rsidR="00D04A02">
        <w:rPr>
          <w:rFonts w:asciiTheme="minorHAnsi" w:hAnsiTheme="minorHAnsi" w:cs="Times New Roman"/>
          <w:b/>
        </w:rPr>
        <w:t>09837441117</w:t>
      </w:r>
      <w:r>
        <w:rPr>
          <w:rFonts w:ascii="Times New Roman" w:hAnsi="Times New Roman" w:cs="Times New Roman"/>
          <w:b/>
        </w:rPr>
        <w:t xml:space="preserve"> |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Email: </w:t>
      </w:r>
      <w:r w:rsidR="00D822C3">
        <w:rPr>
          <w:rFonts w:asciiTheme="minorHAnsi" w:hAnsiTheme="minorHAnsi" w:cs="Times New Roman"/>
          <w:b/>
        </w:rPr>
        <w:t>deepuvnh</w:t>
      </w:r>
      <w:r>
        <w:rPr>
          <w:rFonts w:asciiTheme="minorHAnsi" w:hAnsiTheme="minorHAnsi" w:cs="Times New Roman"/>
          <w:b/>
        </w:rPr>
        <w:t>@</w:t>
      </w:r>
      <w:r>
        <w:rPr>
          <w:rFonts w:ascii="Times New Roman" w:hAnsi="Times New Roman" w:cs="Times New Roman"/>
          <w:b/>
        </w:rPr>
        <w:t xml:space="preserve">gmail.com </w:t>
      </w:r>
      <w:r>
        <w:rPr>
          <w:rFonts w:ascii="Times New Roman" w:hAnsi="Times New Roman" w:cs="Times New Roman"/>
        </w:rPr>
        <w:t xml:space="preserve">| </w:t>
      </w:r>
      <w:r>
        <w:rPr>
          <w:rFonts w:ascii="Times New Roman" w:hAnsi="Times New Roman" w:cs="Times New Roman"/>
          <w:b/>
        </w:rPr>
        <w:t xml:space="preserve">DOB: </w:t>
      </w:r>
      <w:r w:rsidR="00D822C3">
        <w:rPr>
          <w:rFonts w:asciiTheme="minorHAnsi" w:hAnsiTheme="minorHAnsi" w:cs="Times New Roman"/>
          <w:b/>
        </w:rPr>
        <w:t>27</w:t>
      </w:r>
      <w:r>
        <w:rPr>
          <w:rFonts w:ascii="Times New Roman" w:hAnsi="Times New Roman" w:cs="Times New Roman"/>
          <w:b/>
        </w:rPr>
        <w:t>/</w:t>
      </w:r>
      <w:r w:rsidR="00D822C3">
        <w:rPr>
          <w:rFonts w:asciiTheme="minorHAnsi" w:hAnsiTheme="minorHAnsi" w:cs="Times New Roman"/>
          <w:b/>
        </w:rPr>
        <w:t>12</w:t>
      </w:r>
      <w:r>
        <w:rPr>
          <w:rFonts w:ascii="Times New Roman" w:hAnsi="Times New Roman" w:cs="Times New Roman"/>
          <w:b/>
        </w:rPr>
        <w:t>/19</w:t>
      </w:r>
      <w:r w:rsidR="00D822C3">
        <w:rPr>
          <w:rFonts w:asciiTheme="minorHAnsi" w:hAnsiTheme="minorHAnsi" w:cs="Times New Roman"/>
          <w:b/>
        </w:rPr>
        <w:t>90</w:t>
      </w:r>
    </w:p>
    <w:p w:rsidR="00463AA6" w:rsidRDefault="00463A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63AA6" w:rsidRDefault="0042131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OBJECTIVE</w:t>
      </w:r>
    </w:p>
    <w:p w:rsidR="00463AA6" w:rsidRDefault="00463AA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63AA6" w:rsidRDefault="0042131D">
      <w:pPr>
        <w:tabs>
          <w:tab w:val="left" w:pos="8640"/>
          <w:tab w:val="left" w:pos="8820"/>
          <w:tab w:val="left" w:pos="9000"/>
          <w:tab w:val="left" w:pos="9540"/>
        </w:tabs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Prove to be an important asset for a reputed organization ,  where I can effectively contributed my skill and innovative ideas to gain knowledge in the work oriented environment, and if provide with an opportunity I shall try my level best in satisfying my superiors in rightful discharge of my duties. </w:t>
      </w:r>
    </w:p>
    <w:p w:rsidR="00463AA6" w:rsidRDefault="00463AA6">
      <w:pPr>
        <w:pBdr>
          <w:bottom w:val="single" w:sz="6" w:space="1" w:color="000000"/>
        </w:pBd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63AA6" w:rsidRDefault="00463AA6">
      <w:pPr>
        <w:pBdr>
          <w:bottom w:val="single" w:sz="6" w:space="1" w:color="000000"/>
        </w:pBd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63AA6" w:rsidRDefault="0042131D">
      <w:pPr>
        <w:pBdr>
          <w:bottom w:val="single" w:sz="6" w:space="1" w:color="000000"/>
        </w:pBd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EDUCATION </w:t>
      </w:r>
    </w:p>
    <w:p w:rsidR="00463AA6" w:rsidRDefault="00463AA6">
      <w:pPr>
        <w:spacing w:before="42" w:after="0" w:line="240" w:lineRule="auto"/>
        <w:ind w:right="-244"/>
        <w:rPr>
          <w:rFonts w:ascii="Times New Roman" w:hAnsi="Times New Roman" w:cs="Times New Roman"/>
          <w:b/>
        </w:rPr>
      </w:pPr>
    </w:p>
    <w:p w:rsidR="00463AA6" w:rsidRDefault="0042131D">
      <w:pPr>
        <w:spacing w:before="42" w:after="0" w:line="240" w:lineRule="auto"/>
        <w:ind w:right="-2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PROFESSIONAL SCHOOL OF INDIAN BANKING (PSIB)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  <w:b/>
        </w:rPr>
        <w:t>Gurugram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Specialized Training School that prepares aspiring Bankers to be Bank ready before joining a Bank.</w:t>
      </w:r>
    </w:p>
    <w:p w:rsidR="00463AA6" w:rsidRDefault="0042131D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During my Training at PSIB, I have gained Practical knowledge regarding the following verticals of Banking.</w:t>
      </w:r>
    </w:p>
    <w:p w:rsidR="00463AA6" w:rsidRDefault="00463AA6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463AA6" w:rsidRDefault="0042131D">
      <w:pPr>
        <w:numPr>
          <w:ilvl w:val="0"/>
          <w:numId w:val="6"/>
        </w:numPr>
        <w:spacing w:after="0" w:line="276" w:lineRule="auto"/>
        <w:ind w:hanging="36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Basic of Banking &amp; its Products</w:t>
      </w:r>
    </w:p>
    <w:p w:rsidR="00463AA6" w:rsidRDefault="0042131D">
      <w:pPr>
        <w:numPr>
          <w:ilvl w:val="0"/>
          <w:numId w:val="4"/>
        </w:numPr>
        <w:spacing w:after="0" w:line="276" w:lineRule="auto"/>
        <w:ind w:left="1800" w:hanging="360"/>
        <w:jc w:val="both"/>
      </w:pPr>
      <w:r>
        <w:t>What is a Bank</w:t>
      </w:r>
    </w:p>
    <w:p w:rsidR="00463AA6" w:rsidRDefault="0042131D">
      <w:pPr>
        <w:numPr>
          <w:ilvl w:val="0"/>
          <w:numId w:val="4"/>
        </w:numPr>
        <w:spacing w:after="0" w:line="276" w:lineRule="auto"/>
        <w:ind w:left="1800" w:hanging="360"/>
        <w:jc w:val="both"/>
      </w:pPr>
      <w:r>
        <w:t>Functions of a Bank</w:t>
      </w:r>
    </w:p>
    <w:p w:rsidR="00463AA6" w:rsidRDefault="0042131D">
      <w:pPr>
        <w:numPr>
          <w:ilvl w:val="0"/>
          <w:numId w:val="4"/>
        </w:numPr>
        <w:spacing w:after="0" w:line="276" w:lineRule="auto"/>
        <w:ind w:left="1800" w:hanging="360"/>
        <w:jc w:val="both"/>
      </w:pPr>
      <w:r>
        <w:t>Types of Bank</w:t>
      </w:r>
    </w:p>
    <w:p w:rsidR="00463AA6" w:rsidRDefault="0042131D">
      <w:pPr>
        <w:numPr>
          <w:ilvl w:val="0"/>
          <w:numId w:val="4"/>
        </w:numPr>
        <w:spacing w:after="0" w:line="276" w:lineRule="auto"/>
        <w:ind w:left="1800" w:hanging="360"/>
        <w:jc w:val="both"/>
      </w:pPr>
      <w:r>
        <w:t>RBI and its Functions</w:t>
      </w:r>
    </w:p>
    <w:p w:rsidR="00463AA6" w:rsidRDefault="0042131D">
      <w:pPr>
        <w:numPr>
          <w:ilvl w:val="0"/>
          <w:numId w:val="4"/>
        </w:numPr>
        <w:spacing w:after="0" w:line="276" w:lineRule="auto"/>
        <w:ind w:left="1800" w:hanging="360"/>
        <w:jc w:val="both"/>
      </w:pPr>
      <w:r>
        <w:t>Products offered to Customers</w:t>
      </w:r>
    </w:p>
    <w:p w:rsidR="00463AA6" w:rsidRDefault="0042131D">
      <w:pPr>
        <w:numPr>
          <w:ilvl w:val="0"/>
          <w:numId w:val="4"/>
        </w:numPr>
        <w:spacing w:after="0" w:line="276" w:lineRule="auto"/>
        <w:ind w:left="1800" w:hanging="360"/>
        <w:jc w:val="both"/>
      </w:pPr>
      <w:r>
        <w:t>CIBIL</w:t>
      </w:r>
    </w:p>
    <w:p w:rsidR="00463AA6" w:rsidRDefault="0042131D">
      <w:pPr>
        <w:tabs>
          <w:tab w:val="left" w:pos="1181"/>
        </w:tabs>
        <w:spacing w:after="0" w:line="276" w:lineRule="auto"/>
        <w:jc w:val="both"/>
        <w:rPr>
          <w:sz w:val="16"/>
          <w:szCs w:val="16"/>
        </w:rPr>
      </w:pPr>
      <w:r>
        <w:t xml:space="preserve">               </w:t>
      </w:r>
      <w:r>
        <w:tab/>
      </w:r>
    </w:p>
    <w:p w:rsidR="00463AA6" w:rsidRDefault="0042131D">
      <w:pPr>
        <w:numPr>
          <w:ilvl w:val="0"/>
          <w:numId w:val="6"/>
        </w:numPr>
        <w:spacing w:after="0" w:line="276" w:lineRule="auto"/>
        <w:ind w:hanging="360"/>
        <w:jc w:val="both"/>
        <w:rPr>
          <w:b/>
        </w:rPr>
      </w:pPr>
      <w:r>
        <w:rPr>
          <w:b/>
        </w:rPr>
        <w:t>Deposit Accounts</w:t>
      </w:r>
    </w:p>
    <w:p w:rsidR="00463AA6" w:rsidRDefault="0042131D">
      <w:pPr>
        <w:numPr>
          <w:ilvl w:val="0"/>
          <w:numId w:val="7"/>
        </w:numPr>
        <w:spacing w:after="0" w:line="276" w:lineRule="auto"/>
        <w:ind w:left="1800" w:hanging="360"/>
        <w:jc w:val="both"/>
      </w:pPr>
      <w:r>
        <w:t>Saving Account</w:t>
      </w:r>
    </w:p>
    <w:p w:rsidR="00463AA6" w:rsidRDefault="0042131D">
      <w:pPr>
        <w:numPr>
          <w:ilvl w:val="0"/>
          <w:numId w:val="7"/>
        </w:numPr>
        <w:spacing w:after="0" w:line="276" w:lineRule="auto"/>
        <w:ind w:left="1800" w:hanging="360"/>
        <w:jc w:val="both"/>
      </w:pPr>
      <w:r>
        <w:t>Current Account</w:t>
      </w:r>
    </w:p>
    <w:p w:rsidR="00463AA6" w:rsidRDefault="0042131D">
      <w:pPr>
        <w:numPr>
          <w:ilvl w:val="0"/>
          <w:numId w:val="7"/>
        </w:numPr>
        <w:spacing w:after="0" w:line="276" w:lineRule="auto"/>
        <w:ind w:left="1800" w:hanging="360"/>
        <w:jc w:val="both"/>
      </w:pPr>
      <w:r>
        <w:t>Saving v/s Current Account</w:t>
      </w:r>
    </w:p>
    <w:p w:rsidR="00463AA6" w:rsidRDefault="0042131D">
      <w:pPr>
        <w:numPr>
          <w:ilvl w:val="0"/>
          <w:numId w:val="7"/>
        </w:numPr>
        <w:spacing w:after="0" w:line="276" w:lineRule="auto"/>
        <w:ind w:left="1800" w:hanging="360"/>
        <w:jc w:val="both"/>
      </w:pPr>
      <w:r>
        <w:t>Fixed Deposit</w:t>
      </w:r>
    </w:p>
    <w:p w:rsidR="00463AA6" w:rsidRDefault="0042131D">
      <w:pPr>
        <w:numPr>
          <w:ilvl w:val="0"/>
          <w:numId w:val="7"/>
        </w:numPr>
        <w:spacing w:after="0" w:line="276" w:lineRule="auto"/>
        <w:ind w:left="1800" w:hanging="360"/>
        <w:jc w:val="both"/>
      </w:pPr>
      <w:r>
        <w:t>Recurring Deposit</w:t>
      </w:r>
    </w:p>
    <w:p w:rsidR="00463AA6" w:rsidRDefault="0042131D">
      <w:pPr>
        <w:numPr>
          <w:ilvl w:val="0"/>
          <w:numId w:val="7"/>
        </w:numPr>
        <w:spacing w:after="0" w:line="276" w:lineRule="auto"/>
        <w:ind w:left="1800" w:hanging="360"/>
        <w:jc w:val="both"/>
      </w:pPr>
      <w:r>
        <w:t>FD v/s RD</w:t>
      </w:r>
    </w:p>
    <w:p w:rsidR="00463AA6" w:rsidRDefault="0042131D">
      <w:pPr>
        <w:numPr>
          <w:ilvl w:val="0"/>
          <w:numId w:val="7"/>
        </w:numPr>
        <w:spacing w:after="0" w:line="276" w:lineRule="auto"/>
        <w:ind w:left="1800" w:hanging="360"/>
        <w:jc w:val="both"/>
      </w:pPr>
      <w:r>
        <w:t>Form DA 1, DA 2, DA 3</w:t>
      </w:r>
    </w:p>
    <w:p w:rsidR="00463AA6" w:rsidRDefault="0042131D">
      <w:pPr>
        <w:numPr>
          <w:ilvl w:val="0"/>
          <w:numId w:val="7"/>
        </w:numPr>
        <w:spacing w:after="0" w:line="276" w:lineRule="auto"/>
        <w:ind w:left="1800" w:hanging="360"/>
        <w:jc w:val="both"/>
      </w:pPr>
      <w:r>
        <w:t>Form 15G</w:t>
      </w:r>
    </w:p>
    <w:p w:rsidR="00463AA6" w:rsidRDefault="0042131D">
      <w:pPr>
        <w:numPr>
          <w:ilvl w:val="0"/>
          <w:numId w:val="7"/>
        </w:numPr>
        <w:spacing w:after="0" w:line="276" w:lineRule="auto"/>
        <w:ind w:left="1800" w:hanging="360"/>
        <w:jc w:val="both"/>
      </w:pPr>
      <w:r>
        <w:t>Form 15H</w:t>
      </w:r>
    </w:p>
    <w:p w:rsidR="00463AA6" w:rsidRDefault="0042131D">
      <w:pPr>
        <w:numPr>
          <w:ilvl w:val="0"/>
          <w:numId w:val="7"/>
        </w:numPr>
        <w:spacing w:after="0" w:line="276" w:lineRule="auto"/>
        <w:ind w:left="1800" w:hanging="360"/>
        <w:jc w:val="both"/>
      </w:pPr>
      <w:r>
        <w:t>Form 60</w:t>
      </w:r>
    </w:p>
    <w:p w:rsidR="00463AA6" w:rsidRDefault="0042131D">
      <w:pPr>
        <w:numPr>
          <w:ilvl w:val="0"/>
          <w:numId w:val="7"/>
        </w:numPr>
        <w:spacing w:after="0" w:line="276" w:lineRule="auto"/>
        <w:ind w:left="1800" w:hanging="360"/>
        <w:jc w:val="both"/>
      </w:pPr>
      <w:r>
        <w:t>Form 61</w:t>
      </w:r>
    </w:p>
    <w:p w:rsidR="00463AA6" w:rsidRDefault="00463AA6">
      <w:pPr>
        <w:spacing w:after="0" w:line="276" w:lineRule="auto"/>
        <w:jc w:val="both"/>
        <w:rPr>
          <w:sz w:val="16"/>
          <w:szCs w:val="16"/>
        </w:rPr>
      </w:pPr>
    </w:p>
    <w:p w:rsidR="00463AA6" w:rsidRDefault="0042131D">
      <w:pPr>
        <w:numPr>
          <w:ilvl w:val="0"/>
          <w:numId w:val="8"/>
        </w:numPr>
        <w:spacing w:after="0" w:line="276" w:lineRule="auto"/>
        <w:ind w:hanging="36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Basics of Teller operations</w:t>
      </w:r>
    </w:p>
    <w:p w:rsidR="00463AA6" w:rsidRDefault="0042131D">
      <w:pPr>
        <w:numPr>
          <w:ilvl w:val="0"/>
          <w:numId w:val="5"/>
        </w:numPr>
        <w:spacing w:after="0" w:line="276" w:lineRule="auto"/>
        <w:ind w:left="1800" w:hanging="360"/>
        <w:jc w:val="both"/>
        <w:rPr>
          <w:sz w:val="23"/>
          <w:szCs w:val="23"/>
        </w:rPr>
      </w:pPr>
      <w:r>
        <w:t>Basic Duties of a Teller</w:t>
      </w:r>
    </w:p>
    <w:p w:rsidR="00463AA6" w:rsidRDefault="0042131D">
      <w:pPr>
        <w:numPr>
          <w:ilvl w:val="0"/>
          <w:numId w:val="5"/>
        </w:numPr>
        <w:spacing w:after="0" w:line="276" w:lineRule="auto"/>
        <w:ind w:left="1800" w:hanging="360"/>
        <w:jc w:val="both"/>
        <w:rPr>
          <w:sz w:val="23"/>
          <w:szCs w:val="23"/>
        </w:rPr>
      </w:pPr>
      <w:r>
        <w:t>Fake Note Detections</w:t>
      </w:r>
    </w:p>
    <w:p w:rsidR="00463AA6" w:rsidRDefault="0042131D">
      <w:pPr>
        <w:numPr>
          <w:ilvl w:val="0"/>
          <w:numId w:val="5"/>
        </w:numPr>
        <w:spacing w:after="0" w:line="276" w:lineRule="auto"/>
        <w:ind w:left="1800" w:hanging="360"/>
        <w:jc w:val="both"/>
        <w:rPr>
          <w:sz w:val="23"/>
          <w:szCs w:val="23"/>
        </w:rPr>
      </w:pPr>
      <w:r>
        <w:t>Guidelines of RBI's Clean Note Policy</w:t>
      </w:r>
    </w:p>
    <w:p w:rsidR="00463AA6" w:rsidRDefault="0042131D">
      <w:pPr>
        <w:numPr>
          <w:ilvl w:val="0"/>
          <w:numId w:val="5"/>
        </w:numPr>
        <w:spacing w:after="0" w:line="276" w:lineRule="auto"/>
        <w:ind w:left="1800" w:hanging="360"/>
        <w:jc w:val="both"/>
        <w:rPr>
          <w:sz w:val="23"/>
          <w:szCs w:val="23"/>
        </w:rPr>
      </w:pPr>
      <w:r>
        <w:lastRenderedPageBreak/>
        <w:t>Cash Retention Limit</w:t>
      </w:r>
    </w:p>
    <w:p w:rsidR="00463AA6" w:rsidRDefault="0042131D">
      <w:pPr>
        <w:numPr>
          <w:ilvl w:val="0"/>
          <w:numId w:val="5"/>
        </w:numPr>
        <w:spacing w:after="0" w:line="276" w:lineRule="auto"/>
        <w:ind w:left="1800" w:hanging="360"/>
        <w:jc w:val="both"/>
        <w:rPr>
          <w:sz w:val="23"/>
          <w:szCs w:val="23"/>
        </w:rPr>
      </w:pPr>
      <w:r>
        <w:t>Bait Money</w:t>
      </w:r>
    </w:p>
    <w:p w:rsidR="00463AA6" w:rsidRDefault="0042131D">
      <w:pPr>
        <w:numPr>
          <w:ilvl w:val="0"/>
          <w:numId w:val="8"/>
        </w:numPr>
        <w:spacing w:after="0" w:line="276" w:lineRule="auto"/>
        <w:ind w:hanging="360"/>
        <w:jc w:val="both"/>
        <w:rPr>
          <w:b/>
        </w:rPr>
      </w:pPr>
      <w:r>
        <w:rPr>
          <w:b/>
          <w:sz w:val="23"/>
          <w:szCs w:val="23"/>
        </w:rPr>
        <w:t>Payments Methods used in Indian Banking</w:t>
      </w:r>
      <w:r>
        <w:rPr>
          <w:b/>
        </w:rPr>
        <w:t xml:space="preserve"> </w:t>
      </w:r>
    </w:p>
    <w:p w:rsidR="00463AA6" w:rsidRDefault="0042131D">
      <w:pPr>
        <w:spacing w:after="0" w:line="276" w:lineRule="auto"/>
        <w:ind w:left="1440"/>
        <w:jc w:val="both"/>
      </w:pPr>
      <w:proofErr w:type="spellStart"/>
      <w:r>
        <w:t>i</w:t>
      </w:r>
      <w:proofErr w:type="spellEnd"/>
      <w:r>
        <w:t>. Draft</w:t>
      </w:r>
    </w:p>
    <w:p w:rsidR="00463AA6" w:rsidRDefault="0042131D">
      <w:pPr>
        <w:spacing w:after="0" w:line="276" w:lineRule="auto"/>
        <w:ind w:left="1440"/>
        <w:jc w:val="both"/>
      </w:pPr>
      <w:r>
        <w:t>ii. RTGS</w:t>
      </w:r>
    </w:p>
    <w:p w:rsidR="00463AA6" w:rsidRDefault="0042131D">
      <w:pPr>
        <w:spacing w:after="0" w:line="276" w:lineRule="auto"/>
        <w:ind w:left="1440"/>
        <w:jc w:val="both"/>
      </w:pPr>
      <w:r>
        <w:t>iii. NEFT</w:t>
      </w:r>
    </w:p>
    <w:p w:rsidR="00463AA6" w:rsidRDefault="0042131D">
      <w:pPr>
        <w:spacing w:after="0" w:line="276" w:lineRule="auto"/>
        <w:ind w:left="1440"/>
        <w:jc w:val="both"/>
      </w:pPr>
      <w:r>
        <w:t>iv. IMPS</w:t>
      </w:r>
    </w:p>
    <w:p w:rsidR="00463AA6" w:rsidRDefault="00463AA6">
      <w:pPr>
        <w:spacing w:after="0" w:line="276" w:lineRule="auto"/>
        <w:jc w:val="both"/>
        <w:rPr>
          <w:sz w:val="23"/>
          <w:szCs w:val="23"/>
        </w:rPr>
      </w:pPr>
    </w:p>
    <w:p w:rsidR="00463AA6" w:rsidRDefault="0042131D">
      <w:pPr>
        <w:numPr>
          <w:ilvl w:val="0"/>
          <w:numId w:val="6"/>
        </w:numPr>
        <w:spacing w:after="0" w:line="276" w:lineRule="auto"/>
        <w:ind w:hanging="360"/>
        <w:jc w:val="both"/>
        <w:rPr>
          <w:b/>
        </w:rPr>
      </w:pPr>
      <w:r>
        <w:rPr>
          <w:b/>
          <w:sz w:val="23"/>
          <w:szCs w:val="23"/>
        </w:rPr>
        <w:t xml:space="preserve">Hands on training of </w:t>
      </w:r>
      <w:proofErr w:type="spellStart"/>
      <w:r>
        <w:rPr>
          <w:b/>
          <w:sz w:val="23"/>
          <w:szCs w:val="23"/>
        </w:rPr>
        <w:t>Finacle</w:t>
      </w:r>
      <w:proofErr w:type="spellEnd"/>
      <w:r>
        <w:rPr>
          <w:b/>
          <w:sz w:val="23"/>
          <w:szCs w:val="23"/>
        </w:rPr>
        <w:t xml:space="preserve"> software </w:t>
      </w:r>
    </w:p>
    <w:p w:rsidR="00463AA6" w:rsidRDefault="0042131D">
      <w:pPr>
        <w:spacing w:after="0" w:line="276" w:lineRule="auto"/>
        <w:ind w:left="1080"/>
        <w:jc w:val="both"/>
      </w:pPr>
      <w:r>
        <w:t xml:space="preserve">       </w:t>
      </w:r>
      <w:proofErr w:type="spellStart"/>
      <w:r>
        <w:t>i</w:t>
      </w:r>
      <w:proofErr w:type="spellEnd"/>
      <w:r>
        <w:t>.   Customer Account Balance and Account Status Check</w:t>
      </w:r>
    </w:p>
    <w:p w:rsidR="00463AA6" w:rsidRDefault="0042131D">
      <w:pPr>
        <w:spacing w:after="0" w:line="276" w:lineRule="auto"/>
        <w:ind w:left="1080"/>
        <w:jc w:val="both"/>
      </w:pPr>
      <w:r>
        <w:t xml:space="preserve">       ii. Account Status Change</w:t>
      </w:r>
    </w:p>
    <w:p w:rsidR="00463AA6" w:rsidRDefault="0042131D">
      <w:pPr>
        <w:spacing w:after="0" w:line="276" w:lineRule="auto"/>
        <w:ind w:left="1080"/>
        <w:jc w:val="both"/>
      </w:pPr>
      <w:r>
        <w:t xml:space="preserve">      iii. Update Customer Details like Address, Mobile Number, PAN Card, E-mail</w:t>
      </w:r>
    </w:p>
    <w:p w:rsidR="00463AA6" w:rsidRDefault="0042131D">
      <w:pPr>
        <w:spacing w:after="0" w:line="276" w:lineRule="auto"/>
        <w:ind w:left="1080"/>
        <w:jc w:val="both"/>
      </w:pPr>
      <w:r>
        <w:t xml:space="preserve">      iv. Issue Cheque book, Stop Payment of a Cheque</w:t>
      </w:r>
    </w:p>
    <w:p w:rsidR="00463AA6" w:rsidRDefault="0042131D">
      <w:pPr>
        <w:spacing w:after="0" w:line="276" w:lineRule="auto"/>
        <w:ind w:left="1080"/>
        <w:jc w:val="both"/>
      </w:pPr>
      <w:r>
        <w:t xml:space="preserve">      v.   Issue Demand Draft</w:t>
      </w:r>
    </w:p>
    <w:p w:rsidR="00463AA6" w:rsidRDefault="0042131D">
      <w:pPr>
        <w:spacing w:after="0" w:line="276" w:lineRule="auto"/>
        <w:ind w:left="1080"/>
        <w:jc w:val="both"/>
      </w:pPr>
      <w:r>
        <w:t xml:space="preserve">     vi.   Open New FD Account, RD Account</w:t>
      </w:r>
    </w:p>
    <w:p w:rsidR="00463AA6" w:rsidRDefault="0042131D">
      <w:pPr>
        <w:spacing w:after="0" w:line="276" w:lineRule="auto"/>
        <w:ind w:left="1080"/>
        <w:jc w:val="both"/>
      </w:pPr>
      <w:r>
        <w:t xml:space="preserve">     vii.  Renew FD, Close FD</w:t>
      </w:r>
    </w:p>
    <w:p w:rsidR="00463AA6" w:rsidRDefault="0042131D">
      <w:pPr>
        <w:spacing w:after="0" w:line="276" w:lineRule="auto"/>
        <w:ind w:left="1080"/>
        <w:jc w:val="both"/>
      </w:pPr>
      <w:r>
        <w:t xml:space="preserve">     viii. RTGS/NEFT Payment Command</w:t>
      </w:r>
    </w:p>
    <w:p w:rsidR="00463AA6" w:rsidRDefault="0042131D">
      <w:pPr>
        <w:spacing w:after="0" w:line="276" w:lineRule="auto"/>
        <w:ind w:left="1080"/>
        <w:jc w:val="both"/>
      </w:pPr>
      <w:r>
        <w:t xml:space="preserve">     ix.    Cash Receipt/Payment Command</w:t>
      </w:r>
    </w:p>
    <w:p w:rsidR="00463AA6" w:rsidRDefault="00463AA6">
      <w:pPr>
        <w:spacing w:after="0" w:line="276" w:lineRule="auto"/>
        <w:ind w:left="1080"/>
        <w:jc w:val="both"/>
        <w:rPr>
          <w:b/>
        </w:rPr>
      </w:pPr>
    </w:p>
    <w:p w:rsidR="00463AA6" w:rsidRDefault="0042131D">
      <w:pPr>
        <w:numPr>
          <w:ilvl w:val="0"/>
          <w:numId w:val="6"/>
        </w:numPr>
        <w:spacing w:after="0" w:line="276" w:lineRule="auto"/>
        <w:ind w:hanging="360"/>
        <w:jc w:val="both"/>
        <w:rPr>
          <w:b/>
        </w:rPr>
      </w:pPr>
      <w:r>
        <w:rPr>
          <w:b/>
          <w:sz w:val="23"/>
          <w:szCs w:val="23"/>
        </w:rPr>
        <w:t>Basics of KYC &amp; AML</w:t>
      </w:r>
    </w:p>
    <w:p w:rsidR="00463AA6" w:rsidRDefault="0042131D">
      <w:pPr>
        <w:spacing w:after="0" w:line="276" w:lineRule="auto"/>
        <w:ind w:left="1080"/>
        <w:jc w:val="both"/>
      </w:pPr>
      <w:proofErr w:type="spellStart"/>
      <w:r>
        <w:t>i</w:t>
      </w:r>
      <w:proofErr w:type="spellEnd"/>
      <w:r>
        <w:tab/>
        <w:t>Guidelines of KYC</w:t>
      </w:r>
    </w:p>
    <w:p w:rsidR="00463AA6" w:rsidRDefault="0042131D">
      <w:pPr>
        <w:spacing w:after="0" w:line="276" w:lineRule="auto"/>
        <w:ind w:left="1080"/>
        <w:jc w:val="both"/>
      </w:pPr>
      <w:r>
        <w:t>ii</w:t>
      </w:r>
      <w:r>
        <w:tab/>
        <w:t>Source of Black Money</w:t>
      </w:r>
    </w:p>
    <w:p w:rsidR="00463AA6" w:rsidRDefault="0042131D">
      <w:pPr>
        <w:spacing w:after="0" w:line="276" w:lineRule="auto"/>
        <w:ind w:left="1080"/>
        <w:jc w:val="both"/>
      </w:pPr>
      <w:r>
        <w:t>iii</w:t>
      </w:r>
      <w:r>
        <w:tab/>
        <w:t>Money Laundering &amp; its Steps</w:t>
      </w:r>
    </w:p>
    <w:p w:rsidR="00463AA6" w:rsidRDefault="0042131D">
      <w:pPr>
        <w:spacing w:after="0" w:line="276" w:lineRule="auto"/>
        <w:ind w:left="1080"/>
        <w:jc w:val="both"/>
      </w:pPr>
      <w:r>
        <w:t>iv</w:t>
      </w:r>
      <w:r>
        <w:tab/>
        <w:t>AML &amp; Its Steps</w:t>
      </w:r>
    </w:p>
    <w:p w:rsidR="00463AA6" w:rsidRDefault="0042131D">
      <w:pPr>
        <w:spacing w:after="0" w:line="276" w:lineRule="auto"/>
        <w:ind w:left="1080"/>
        <w:jc w:val="both"/>
      </w:pPr>
      <w:r>
        <w:t>v</w:t>
      </w:r>
      <w:r>
        <w:tab/>
        <w:t>CTR &amp; STR Reports</w:t>
      </w:r>
    </w:p>
    <w:p w:rsidR="00463AA6" w:rsidRDefault="0042131D">
      <w:pPr>
        <w:spacing w:after="0" w:line="276" w:lineRule="auto"/>
        <w:ind w:left="1080"/>
        <w:jc w:val="both"/>
        <w:rPr>
          <w:rFonts w:eastAsia="Calibri"/>
          <w:b/>
        </w:rPr>
      </w:pPr>
      <w:r>
        <w:rPr>
          <w:rFonts w:eastAsia="Calibri"/>
        </w:rPr>
        <w:t>vi</w:t>
      </w:r>
      <w:r>
        <w:rPr>
          <w:rFonts w:eastAsia="Calibri"/>
        </w:rPr>
        <w:tab/>
        <w:t>FIU &amp; its Functions</w:t>
      </w:r>
    </w:p>
    <w:p w:rsidR="00463AA6" w:rsidRDefault="00463AA6">
      <w:pPr>
        <w:spacing w:after="0" w:line="276" w:lineRule="auto"/>
        <w:ind w:left="720"/>
        <w:jc w:val="both"/>
        <w:rPr>
          <w:b/>
        </w:rPr>
      </w:pPr>
    </w:p>
    <w:p w:rsidR="00463AA6" w:rsidRDefault="0042131D">
      <w:pPr>
        <w:numPr>
          <w:ilvl w:val="0"/>
          <w:numId w:val="6"/>
        </w:numPr>
        <w:spacing w:after="0" w:line="276" w:lineRule="auto"/>
        <w:ind w:hanging="360"/>
        <w:jc w:val="both"/>
        <w:rPr>
          <w:b/>
        </w:rPr>
      </w:pPr>
      <w:r>
        <w:rPr>
          <w:b/>
          <w:sz w:val="23"/>
          <w:szCs w:val="23"/>
        </w:rPr>
        <w:t>Concepts Of Cheques &amp; Basics of Clearing Process</w:t>
      </w:r>
    </w:p>
    <w:p w:rsidR="00463AA6" w:rsidRDefault="0042131D">
      <w:pPr>
        <w:spacing w:after="0" w:line="276" w:lineRule="auto"/>
        <w:ind w:left="720"/>
      </w:pPr>
      <w:r>
        <w:rPr>
          <w:sz w:val="23"/>
          <w:szCs w:val="23"/>
        </w:rPr>
        <w:t xml:space="preserve">           </w:t>
      </w:r>
      <w:proofErr w:type="spellStart"/>
      <w:r>
        <w:t>i</w:t>
      </w:r>
      <w:proofErr w:type="spellEnd"/>
      <w:r>
        <w:t>.  CTS Process</w:t>
      </w:r>
    </w:p>
    <w:p w:rsidR="00463AA6" w:rsidRDefault="0042131D">
      <w:pPr>
        <w:spacing w:after="0" w:line="276" w:lineRule="auto"/>
        <w:ind w:left="720"/>
      </w:pPr>
      <w:r>
        <w:t xml:space="preserve">           ii.  MICR Code</w:t>
      </w:r>
    </w:p>
    <w:p w:rsidR="00463AA6" w:rsidRDefault="0042131D">
      <w:pPr>
        <w:spacing w:after="0" w:line="276" w:lineRule="auto"/>
        <w:ind w:left="720"/>
      </w:pPr>
      <w:r>
        <w:t xml:space="preserve">           iii. CORE Banking</w:t>
      </w:r>
    </w:p>
    <w:p w:rsidR="00463AA6" w:rsidRDefault="0042131D">
      <w:pPr>
        <w:spacing w:after="0" w:line="276" w:lineRule="auto"/>
        <w:ind w:left="720"/>
      </w:pPr>
      <w:r>
        <w:t xml:space="preserve">           iv. Crossing of cheque – General, Special and A/C Payee Crossing</w:t>
      </w:r>
    </w:p>
    <w:p w:rsidR="00463AA6" w:rsidRDefault="0042131D">
      <w:pPr>
        <w:spacing w:after="0" w:line="276" w:lineRule="auto"/>
        <w:ind w:left="720"/>
      </w:pPr>
      <w:r>
        <w:t xml:space="preserve">           v.  Bearer Cheques</w:t>
      </w:r>
    </w:p>
    <w:p w:rsidR="00463AA6" w:rsidRDefault="0042131D">
      <w:pPr>
        <w:spacing w:after="0" w:line="276" w:lineRule="auto"/>
        <w:ind w:left="720"/>
      </w:pPr>
      <w:r>
        <w:t xml:space="preserve">           vi. Order Cheques</w:t>
      </w:r>
    </w:p>
    <w:p w:rsidR="00463AA6" w:rsidRDefault="00463AA6">
      <w:pPr>
        <w:spacing w:after="0" w:line="276" w:lineRule="auto"/>
        <w:ind w:left="720"/>
      </w:pPr>
    </w:p>
    <w:p w:rsidR="00463AA6" w:rsidRDefault="0042131D">
      <w:pPr>
        <w:numPr>
          <w:ilvl w:val="0"/>
          <w:numId w:val="3"/>
        </w:numPr>
        <w:spacing w:after="0" w:line="276" w:lineRule="auto"/>
        <w:ind w:hanging="360"/>
        <w:rPr>
          <w:b/>
        </w:rPr>
      </w:pPr>
      <w:r>
        <w:rPr>
          <w:b/>
        </w:rPr>
        <w:t>Mutual Fund</w:t>
      </w:r>
    </w:p>
    <w:p w:rsidR="00463AA6" w:rsidRDefault="0042131D">
      <w:pPr>
        <w:numPr>
          <w:ilvl w:val="0"/>
          <w:numId w:val="1"/>
        </w:numPr>
        <w:spacing w:after="0" w:line="276" w:lineRule="auto"/>
        <w:ind w:hanging="360"/>
      </w:pPr>
      <w:r>
        <w:t>What is mutual fund</w:t>
      </w:r>
    </w:p>
    <w:p w:rsidR="00463AA6" w:rsidRDefault="0042131D">
      <w:pPr>
        <w:numPr>
          <w:ilvl w:val="0"/>
          <w:numId w:val="1"/>
        </w:numPr>
        <w:spacing w:after="0" w:line="276" w:lineRule="auto"/>
        <w:ind w:hanging="360"/>
      </w:pPr>
      <w:r>
        <w:t>Types of mutual fund</w:t>
      </w:r>
    </w:p>
    <w:p w:rsidR="00463AA6" w:rsidRDefault="00463AA6">
      <w:pPr>
        <w:spacing w:after="0" w:line="276" w:lineRule="auto"/>
        <w:ind w:left="1440"/>
      </w:pPr>
    </w:p>
    <w:p w:rsidR="00463AA6" w:rsidRDefault="00463AA6">
      <w:pPr>
        <w:spacing w:after="0" w:line="276" w:lineRule="auto"/>
        <w:ind w:left="360" w:hanging="360"/>
        <w:jc w:val="both"/>
        <w:rPr>
          <w:b/>
          <w:sz w:val="23"/>
          <w:szCs w:val="23"/>
        </w:rPr>
      </w:pPr>
    </w:p>
    <w:p w:rsidR="00463AA6" w:rsidRPr="00AA5061" w:rsidRDefault="0042131D" w:rsidP="00AA5061">
      <w:pPr>
        <w:spacing w:after="0" w:line="276" w:lineRule="auto"/>
        <w:ind w:left="360" w:hanging="36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WORKING </w:t>
      </w:r>
      <w:r w:rsidR="00AA5061">
        <w:rPr>
          <w:b/>
          <w:sz w:val="23"/>
          <w:szCs w:val="23"/>
        </w:rPr>
        <w:t>EXPERIENCE</w:t>
      </w:r>
    </w:p>
    <w:p w:rsidR="004D3A42" w:rsidRDefault="00D57353">
      <w:pPr>
        <w:numPr>
          <w:ilvl w:val="0"/>
          <w:numId w:val="2"/>
        </w:numPr>
        <w:spacing w:after="0" w:line="276" w:lineRule="auto"/>
        <w:ind w:left="450" w:firstLine="0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 xml:space="preserve">Worked </w:t>
      </w:r>
      <w:r w:rsidR="003D2E68">
        <w:rPr>
          <w:sz w:val="23"/>
          <w:szCs w:val="23"/>
        </w:rPr>
        <w:t xml:space="preserve">in HDFC Bank as </w:t>
      </w:r>
      <w:r w:rsidR="00B341C5">
        <w:rPr>
          <w:sz w:val="23"/>
          <w:szCs w:val="23"/>
        </w:rPr>
        <w:t>teller(operation)</w:t>
      </w:r>
      <w:r w:rsidR="003D2E68">
        <w:rPr>
          <w:sz w:val="23"/>
          <w:szCs w:val="23"/>
        </w:rPr>
        <w:t xml:space="preserve">  dated 22.1.2021 to </w:t>
      </w:r>
      <w:r w:rsidR="003C5AA1">
        <w:rPr>
          <w:sz w:val="23"/>
          <w:szCs w:val="23"/>
        </w:rPr>
        <w:t>10.5.2021.</w:t>
      </w:r>
    </w:p>
    <w:p w:rsidR="00AA5061" w:rsidRDefault="00AA5061">
      <w:pPr>
        <w:numPr>
          <w:ilvl w:val="0"/>
          <w:numId w:val="2"/>
        </w:numPr>
        <w:spacing w:after="0" w:line="276" w:lineRule="auto"/>
        <w:ind w:left="450" w:firstLine="0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 xml:space="preserve">Worked </w:t>
      </w:r>
      <w:r w:rsidR="00C051C5">
        <w:rPr>
          <w:sz w:val="23"/>
          <w:szCs w:val="23"/>
        </w:rPr>
        <w:t xml:space="preserve">in </w:t>
      </w:r>
      <w:proofErr w:type="spellStart"/>
      <w:r w:rsidR="00C051C5">
        <w:rPr>
          <w:sz w:val="23"/>
          <w:szCs w:val="23"/>
        </w:rPr>
        <w:t>Meher</w:t>
      </w:r>
      <w:proofErr w:type="spellEnd"/>
      <w:r w:rsidR="00C051C5">
        <w:rPr>
          <w:sz w:val="23"/>
          <w:szCs w:val="23"/>
        </w:rPr>
        <w:t xml:space="preserve"> hospital </w:t>
      </w:r>
      <w:r w:rsidR="000508DB">
        <w:rPr>
          <w:sz w:val="23"/>
          <w:szCs w:val="23"/>
        </w:rPr>
        <w:t>(</w:t>
      </w:r>
      <w:proofErr w:type="spellStart"/>
      <w:r w:rsidR="004C0259">
        <w:rPr>
          <w:sz w:val="23"/>
          <w:szCs w:val="23"/>
        </w:rPr>
        <w:t>vaish</w:t>
      </w:r>
      <w:proofErr w:type="spellEnd"/>
      <w:r w:rsidR="004C0259">
        <w:rPr>
          <w:sz w:val="23"/>
          <w:szCs w:val="23"/>
        </w:rPr>
        <w:t xml:space="preserve"> nursing home</w:t>
      </w:r>
      <w:r w:rsidR="007F67E8">
        <w:rPr>
          <w:sz w:val="23"/>
          <w:szCs w:val="23"/>
        </w:rPr>
        <w:t>)</w:t>
      </w:r>
      <w:r w:rsidR="004C0259">
        <w:rPr>
          <w:sz w:val="23"/>
          <w:szCs w:val="23"/>
        </w:rPr>
        <w:t xml:space="preserve"> as senior Accountant since 2011 to 2019.</w:t>
      </w:r>
    </w:p>
    <w:p w:rsidR="00463AA6" w:rsidRDefault="00463AA6">
      <w:pPr>
        <w:spacing w:after="0" w:line="276" w:lineRule="auto"/>
        <w:ind w:left="450"/>
        <w:jc w:val="both"/>
        <w:rPr>
          <w:sz w:val="23"/>
          <w:szCs w:val="23"/>
        </w:rPr>
      </w:pPr>
    </w:p>
    <w:p w:rsidR="00463AA6" w:rsidRDefault="00463AA6">
      <w:pPr>
        <w:spacing w:after="0" w:line="276" w:lineRule="auto"/>
        <w:ind w:left="450"/>
        <w:jc w:val="both"/>
        <w:rPr>
          <w:sz w:val="23"/>
          <w:szCs w:val="23"/>
        </w:rPr>
      </w:pPr>
    </w:p>
    <w:p w:rsidR="00463AA6" w:rsidRDefault="0042131D">
      <w:pPr>
        <w:shd w:val="clear" w:color="auto" w:fill="CCCCCC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ACADEMIC QUALIFICATION: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tbl>
      <w:tblPr>
        <w:tblStyle w:val="a0"/>
        <w:bidiVisual/>
        <w:tblW w:w="989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1"/>
        <w:gridCol w:w="4235"/>
        <w:gridCol w:w="2715"/>
      </w:tblGrid>
      <w:tr w:rsidR="00463AA6">
        <w:trPr>
          <w:jc w:val="center"/>
        </w:trPr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3AA6" w:rsidRDefault="0042131D">
            <w:pPr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Academic Qualification</w:t>
            </w:r>
          </w:p>
        </w:tc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3AA6" w:rsidRDefault="0042131D">
            <w:pPr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Board/ University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3AA6" w:rsidRDefault="0042131D">
            <w:pPr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Year of Passing</w:t>
            </w:r>
          </w:p>
        </w:tc>
      </w:tr>
      <w:tr w:rsidR="00463AA6">
        <w:trPr>
          <w:jc w:val="center"/>
        </w:trPr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3AA6" w:rsidRDefault="00340AAC">
            <w:pPr>
              <w:ind w:left="140"/>
              <w:contextualSpacing w:val="0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 xml:space="preserve">MBA Hr. </w:t>
            </w:r>
          </w:p>
        </w:tc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3AA6" w:rsidRDefault="000A7EFA">
            <w:pPr>
              <w:ind w:left="145"/>
              <w:contextualSpacing w:val="0"/>
              <w:rPr>
                <w:rFonts w:asciiTheme="minorHAnsi" w:hAnsiTheme="minorHAnsi" w:cs="Times New Roman"/>
              </w:rPr>
            </w:pPr>
            <w:proofErr w:type="spellStart"/>
            <w:r>
              <w:rPr>
                <w:rFonts w:asciiTheme="minorHAnsi" w:hAnsiTheme="minorHAnsi" w:cs="Times New Roman"/>
              </w:rPr>
              <w:t>Shobhit</w:t>
            </w:r>
            <w:proofErr w:type="spellEnd"/>
            <w:r>
              <w:rPr>
                <w:rFonts w:asciiTheme="minorHAnsi" w:hAnsiTheme="minorHAnsi" w:cs="Times New Roman"/>
              </w:rPr>
              <w:t xml:space="preserve"> University 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3AA6" w:rsidRDefault="000A7EFA">
            <w:pPr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</w:tr>
      <w:tr w:rsidR="00463AA6">
        <w:trPr>
          <w:jc w:val="center"/>
        </w:trPr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3AA6" w:rsidRDefault="0042131D">
            <w:pPr>
              <w:ind w:left="140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B.COM</w:t>
            </w:r>
          </w:p>
        </w:tc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3AA6" w:rsidRDefault="00BE15F2">
            <w:pPr>
              <w:ind w:left="145"/>
              <w:contextualSpacing w:val="0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 xml:space="preserve">H. N. B. </w:t>
            </w:r>
            <w:proofErr w:type="spellStart"/>
            <w:r>
              <w:rPr>
                <w:rFonts w:asciiTheme="minorHAnsi" w:hAnsiTheme="minorHAnsi" w:cs="Times New Roman"/>
              </w:rPr>
              <w:t>Garhwal</w:t>
            </w:r>
            <w:proofErr w:type="spellEnd"/>
            <w:r>
              <w:rPr>
                <w:rFonts w:asciiTheme="minorHAnsi" w:hAnsiTheme="minorHAnsi" w:cs="Times New Roman"/>
              </w:rPr>
              <w:t xml:space="preserve"> University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3AA6" w:rsidRDefault="0042131D">
            <w:pPr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BE15F2">
              <w:rPr>
                <w:rFonts w:asciiTheme="minorHAnsi" w:hAnsiTheme="minorHAnsi" w:cs="Times New Roman"/>
              </w:rPr>
              <w:t>3</w:t>
            </w:r>
          </w:p>
        </w:tc>
      </w:tr>
      <w:tr w:rsidR="00463AA6">
        <w:trPr>
          <w:jc w:val="center"/>
        </w:trPr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3AA6" w:rsidRDefault="0042131D">
            <w:pPr>
              <w:ind w:left="140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3AA6" w:rsidRDefault="00E1751A">
            <w:pPr>
              <w:ind w:left="145"/>
              <w:contextualSpacing w:val="0"/>
              <w:rPr>
                <w:rFonts w:asciiTheme="minorHAnsi" w:hAnsiTheme="minorHAnsi" w:cs="Times New Roman"/>
                <w:b/>
              </w:rPr>
            </w:pPr>
            <w:r>
              <w:rPr>
                <w:rFonts w:asciiTheme="minorHAnsi" w:hAnsiTheme="minorHAnsi" w:cs="Times New Roman"/>
              </w:rPr>
              <w:t>CBSE Board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3AA6" w:rsidRDefault="0042131D">
            <w:pPr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E1751A">
              <w:rPr>
                <w:rFonts w:asciiTheme="minorHAnsi" w:hAnsiTheme="minorHAnsi" w:cs="Times New Roman"/>
              </w:rPr>
              <w:t>08</w:t>
            </w:r>
          </w:p>
        </w:tc>
      </w:tr>
      <w:tr w:rsidR="00463AA6">
        <w:trPr>
          <w:jc w:val="center"/>
        </w:trPr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3AA6" w:rsidRDefault="0042131D">
            <w:pPr>
              <w:ind w:left="140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3AA6" w:rsidRDefault="00E1751A">
            <w:pPr>
              <w:ind w:left="145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Theme="minorHAnsi" w:hAnsiTheme="minorHAnsi" w:cs="Times New Roman"/>
              </w:rPr>
              <w:t>CBSE</w:t>
            </w:r>
            <w:r w:rsidR="0042131D">
              <w:rPr>
                <w:rFonts w:asciiTheme="minorHAnsi" w:hAnsiTheme="minorHAnsi" w:cs="Times New Roman"/>
              </w:rPr>
              <w:t xml:space="preserve"> </w:t>
            </w:r>
            <w:r w:rsidR="0042131D">
              <w:rPr>
                <w:rFonts w:ascii="Times New Roman" w:hAnsi="Times New Roman" w:cs="Times New Roman"/>
              </w:rPr>
              <w:t>Board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3AA6" w:rsidRDefault="0042131D">
            <w:pPr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  <w:r w:rsidR="00E1751A">
              <w:rPr>
                <w:rFonts w:asciiTheme="minorHAnsi" w:hAnsiTheme="minorHAnsi" w:cs="Times New Roman"/>
              </w:rPr>
              <w:t>6</w:t>
            </w:r>
          </w:p>
        </w:tc>
      </w:tr>
    </w:tbl>
    <w:p w:rsidR="00463AA6" w:rsidRDefault="0042131D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</w:t>
      </w:r>
    </w:p>
    <w:p w:rsidR="00463AA6" w:rsidRDefault="00463AA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63AA6" w:rsidRDefault="0042131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Communication Address: </w:t>
      </w:r>
      <w:proofErr w:type="spellStart"/>
      <w:r w:rsidR="00E86997">
        <w:rPr>
          <w:rFonts w:asciiTheme="minorHAnsi" w:hAnsiTheme="minorHAnsi" w:cs="Times New Roman"/>
        </w:rPr>
        <w:t>H.No</w:t>
      </w:r>
      <w:proofErr w:type="spellEnd"/>
      <w:r w:rsidR="00E86997">
        <w:rPr>
          <w:rFonts w:asciiTheme="minorHAnsi" w:hAnsiTheme="minorHAnsi" w:cs="Times New Roman"/>
        </w:rPr>
        <w:t xml:space="preserve">. 159 A </w:t>
      </w:r>
      <w:proofErr w:type="spellStart"/>
      <w:r w:rsidR="00E86997">
        <w:rPr>
          <w:rFonts w:asciiTheme="minorHAnsi" w:hAnsiTheme="minorHAnsi" w:cs="Times New Roman"/>
        </w:rPr>
        <w:t>ishwar</w:t>
      </w:r>
      <w:proofErr w:type="spellEnd"/>
      <w:r w:rsidR="00E86997">
        <w:rPr>
          <w:rFonts w:asciiTheme="minorHAnsi" w:hAnsiTheme="minorHAnsi" w:cs="Times New Roman"/>
        </w:rPr>
        <w:t xml:space="preserve"> </w:t>
      </w:r>
      <w:proofErr w:type="spellStart"/>
      <w:r w:rsidR="00E86997">
        <w:rPr>
          <w:rFonts w:asciiTheme="minorHAnsi" w:hAnsiTheme="minorHAnsi" w:cs="Times New Roman"/>
        </w:rPr>
        <w:t>vihar</w:t>
      </w:r>
      <w:proofErr w:type="spellEnd"/>
      <w:r w:rsidR="00E86997">
        <w:rPr>
          <w:rFonts w:asciiTheme="minorHAnsi" w:hAnsiTheme="minorHAnsi" w:cs="Times New Roman"/>
        </w:rPr>
        <w:t xml:space="preserve">, near kali </w:t>
      </w:r>
      <w:proofErr w:type="spellStart"/>
      <w:r w:rsidR="00367C99">
        <w:rPr>
          <w:rFonts w:asciiTheme="minorHAnsi" w:hAnsiTheme="minorHAnsi" w:cs="Times New Roman"/>
        </w:rPr>
        <w:t>mandir</w:t>
      </w:r>
      <w:proofErr w:type="spellEnd"/>
      <w:r w:rsidR="00367C99">
        <w:rPr>
          <w:rFonts w:asciiTheme="minorHAnsi" w:hAnsiTheme="minorHAnsi" w:cs="Times New Roman"/>
        </w:rPr>
        <w:t xml:space="preserve">,  Dehradun </w:t>
      </w:r>
      <w:proofErr w:type="spellStart"/>
      <w:r w:rsidR="006D030F">
        <w:rPr>
          <w:rFonts w:asciiTheme="minorHAnsi" w:hAnsiTheme="minorHAnsi" w:cs="Times New Roman"/>
        </w:rPr>
        <w:t>uttarakhand</w:t>
      </w:r>
      <w:proofErr w:type="spellEnd"/>
      <w:r>
        <w:rPr>
          <w:rFonts w:ascii="Times New Roman" w:hAnsi="Times New Roman" w:cs="Times New Roman"/>
        </w:rPr>
        <w:t>.</w:t>
      </w:r>
    </w:p>
    <w:p w:rsidR="00463AA6" w:rsidRDefault="00D82E3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Theme="minorHAnsi" w:hAnsiTheme="minorHAnsi" w:cs="Times New Roman"/>
        </w:rPr>
        <w:t>Pin code</w:t>
      </w:r>
      <w:r w:rsidR="006D030F">
        <w:rPr>
          <w:rFonts w:asciiTheme="minorHAnsi" w:hAnsiTheme="minorHAnsi" w:cs="Times New Roman"/>
        </w:rPr>
        <w:t xml:space="preserve"> 248001</w:t>
      </w:r>
    </w:p>
    <w:p w:rsidR="00463AA6" w:rsidRDefault="0042131D" w:rsidP="006D030F">
      <w:pPr>
        <w:spacing w:after="0" w:line="240" w:lineRule="auto"/>
        <w:jc w:val="both"/>
        <w:rPr>
          <w:rFonts w:asciiTheme="minorHAnsi" w:hAnsiTheme="minorHAnsi" w:cs="Times New Roman"/>
        </w:rPr>
      </w:pPr>
      <w:r>
        <w:rPr>
          <w:rFonts w:ascii="Times New Roman" w:hAnsi="Times New Roman" w:cs="Times New Roman"/>
          <w:b/>
        </w:rPr>
        <w:t xml:space="preserve">Permanent Address: </w:t>
      </w:r>
      <w:proofErr w:type="spellStart"/>
      <w:r w:rsidR="00BE7D1E">
        <w:rPr>
          <w:rFonts w:asciiTheme="minorHAnsi" w:hAnsiTheme="minorHAnsi" w:cs="Times New Roman"/>
        </w:rPr>
        <w:t>H.No</w:t>
      </w:r>
      <w:proofErr w:type="spellEnd"/>
      <w:r w:rsidR="00BE7D1E">
        <w:rPr>
          <w:rFonts w:asciiTheme="minorHAnsi" w:hAnsiTheme="minorHAnsi" w:cs="Times New Roman"/>
        </w:rPr>
        <w:t xml:space="preserve">. 159 A </w:t>
      </w:r>
      <w:proofErr w:type="spellStart"/>
      <w:r w:rsidR="00BE7D1E">
        <w:rPr>
          <w:rFonts w:asciiTheme="minorHAnsi" w:hAnsiTheme="minorHAnsi" w:cs="Times New Roman"/>
        </w:rPr>
        <w:t>ishwar</w:t>
      </w:r>
      <w:proofErr w:type="spellEnd"/>
      <w:r w:rsidR="00BE7D1E">
        <w:rPr>
          <w:rFonts w:asciiTheme="minorHAnsi" w:hAnsiTheme="minorHAnsi" w:cs="Times New Roman"/>
        </w:rPr>
        <w:t xml:space="preserve"> </w:t>
      </w:r>
      <w:proofErr w:type="spellStart"/>
      <w:r w:rsidR="00BE7D1E">
        <w:rPr>
          <w:rFonts w:asciiTheme="minorHAnsi" w:hAnsiTheme="minorHAnsi" w:cs="Times New Roman"/>
        </w:rPr>
        <w:t>vihar</w:t>
      </w:r>
      <w:proofErr w:type="spellEnd"/>
      <w:r w:rsidR="00BE7D1E">
        <w:rPr>
          <w:rFonts w:asciiTheme="minorHAnsi" w:hAnsiTheme="minorHAnsi" w:cs="Times New Roman"/>
        </w:rPr>
        <w:t xml:space="preserve">,  near kali </w:t>
      </w:r>
      <w:proofErr w:type="spellStart"/>
      <w:r w:rsidR="00BE7D1E">
        <w:rPr>
          <w:rFonts w:asciiTheme="minorHAnsi" w:hAnsiTheme="minorHAnsi" w:cs="Times New Roman"/>
        </w:rPr>
        <w:t>mandir</w:t>
      </w:r>
      <w:proofErr w:type="spellEnd"/>
      <w:r w:rsidR="00BE7D1E">
        <w:rPr>
          <w:rFonts w:asciiTheme="minorHAnsi" w:hAnsiTheme="minorHAnsi" w:cs="Times New Roman"/>
        </w:rPr>
        <w:t xml:space="preserve">, </w:t>
      </w:r>
      <w:proofErr w:type="spellStart"/>
      <w:r w:rsidR="00BE7D1E">
        <w:rPr>
          <w:rFonts w:asciiTheme="minorHAnsi" w:hAnsiTheme="minorHAnsi" w:cs="Times New Roman"/>
        </w:rPr>
        <w:t>raipur</w:t>
      </w:r>
      <w:proofErr w:type="spellEnd"/>
      <w:r w:rsidR="00BE7D1E">
        <w:rPr>
          <w:rFonts w:asciiTheme="minorHAnsi" w:hAnsiTheme="minorHAnsi" w:cs="Times New Roman"/>
        </w:rPr>
        <w:t xml:space="preserve"> road,  Dehradun, </w:t>
      </w:r>
      <w:proofErr w:type="spellStart"/>
      <w:r w:rsidR="00BE7D1E">
        <w:rPr>
          <w:rFonts w:asciiTheme="minorHAnsi" w:hAnsiTheme="minorHAnsi" w:cs="Times New Roman"/>
        </w:rPr>
        <w:t>Uttarakhand</w:t>
      </w:r>
      <w:proofErr w:type="spellEnd"/>
      <w:r w:rsidR="00BE7D1E">
        <w:rPr>
          <w:rFonts w:asciiTheme="minorHAnsi" w:hAnsiTheme="minorHAnsi" w:cs="Times New Roman"/>
        </w:rPr>
        <w:t xml:space="preserve"> </w:t>
      </w:r>
    </w:p>
    <w:p w:rsidR="00E0650B" w:rsidRPr="006D030F" w:rsidRDefault="00E0650B" w:rsidP="006D030F">
      <w:pPr>
        <w:spacing w:after="0" w:line="240" w:lineRule="auto"/>
        <w:jc w:val="both"/>
        <w:rPr>
          <w:rFonts w:asciiTheme="minorHAnsi" w:hAnsiTheme="minorHAnsi" w:cs="Times New Roman"/>
          <w:b/>
        </w:rPr>
      </w:pPr>
      <w:r>
        <w:rPr>
          <w:rFonts w:asciiTheme="minorHAnsi" w:hAnsiTheme="minorHAnsi" w:cs="Times New Roman"/>
        </w:rPr>
        <w:t>Pin cod</w:t>
      </w:r>
      <w:r w:rsidR="00D82E39">
        <w:rPr>
          <w:rFonts w:asciiTheme="minorHAnsi" w:hAnsiTheme="minorHAnsi" w:cs="Times New Roman"/>
        </w:rPr>
        <w:t>e</w:t>
      </w:r>
      <w:r>
        <w:rPr>
          <w:rFonts w:asciiTheme="minorHAnsi" w:hAnsiTheme="minorHAnsi" w:cs="Times New Roman"/>
        </w:rPr>
        <w:t xml:space="preserve"> 248001</w:t>
      </w:r>
    </w:p>
    <w:p w:rsidR="00463AA6" w:rsidRDefault="00463AA6">
      <w:pPr>
        <w:spacing w:after="0" w:line="240" w:lineRule="auto"/>
        <w:rPr>
          <w:rFonts w:ascii="Times New Roman" w:hAnsi="Times New Roman" w:cs="Times New Roman"/>
        </w:rPr>
      </w:pPr>
    </w:p>
    <w:p w:rsidR="00463AA6" w:rsidRDefault="0042131D">
      <w:pPr>
        <w:spacing w:after="0" w:line="240" w:lineRule="auto"/>
        <w:rPr>
          <w:rFonts w:asciiTheme="minorHAnsi" w:hAnsiTheme="minorHAnsi" w:cs="Times New Roman"/>
        </w:rPr>
      </w:pPr>
      <w:r>
        <w:rPr>
          <w:rFonts w:ascii="Times New Roman" w:hAnsi="Times New Roman" w:cs="Times New Roman"/>
          <w:b/>
        </w:rPr>
        <w:t xml:space="preserve">Father’s Name: - </w:t>
      </w:r>
      <w:r>
        <w:rPr>
          <w:rFonts w:ascii="Times New Roman" w:hAnsi="Times New Roman" w:cs="Times New Roman"/>
        </w:rPr>
        <w:t xml:space="preserve">Mr. </w:t>
      </w:r>
      <w:r w:rsidR="00E0650B">
        <w:rPr>
          <w:rFonts w:asciiTheme="minorHAnsi" w:hAnsiTheme="minorHAnsi" w:cs="Times New Roman"/>
        </w:rPr>
        <w:t>D.P Sharma</w:t>
      </w:r>
    </w:p>
    <w:p w:rsidR="00463AA6" w:rsidRDefault="00463AA6">
      <w:pPr>
        <w:spacing w:after="0" w:line="240" w:lineRule="auto"/>
        <w:ind w:right="-1259"/>
        <w:rPr>
          <w:rFonts w:ascii="Times New Roman" w:hAnsi="Times New Roman" w:cs="Times New Roman"/>
        </w:rPr>
      </w:pPr>
    </w:p>
    <w:p w:rsidR="00463AA6" w:rsidRDefault="0042131D">
      <w:pPr>
        <w:spacing w:after="0" w:line="240" w:lineRule="auto"/>
        <w:ind w:right="-1259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</w:rPr>
        <w:t xml:space="preserve">Place: - </w:t>
      </w:r>
      <w:r w:rsidR="00E0650B">
        <w:rPr>
          <w:rFonts w:asciiTheme="minorHAnsi" w:hAnsiTheme="minorHAnsi" w:cs="Times New Roman"/>
          <w:b/>
        </w:rPr>
        <w:t>Dehradun</w:t>
      </w:r>
    </w:p>
    <w:p w:rsidR="00463AA6" w:rsidRDefault="00463AA6">
      <w:pPr>
        <w:spacing w:after="0" w:line="240" w:lineRule="auto"/>
        <w:ind w:right="-1259"/>
        <w:rPr>
          <w:rFonts w:ascii="Times New Roman" w:hAnsi="Times New Roman" w:cs="Times New Roman"/>
          <w:b/>
          <w:sz w:val="20"/>
          <w:szCs w:val="20"/>
        </w:rPr>
      </w:pPr>
    </w:p>
    <w:p w:rsidR="00463AA6" w:rsidRDefault="0042131D">
      <w:pPr>
        <w:spacing w:after="0" w:line="240" w:lineRule="auto"/>
        <w:ind w:right="-1259"/>
        <w:rPr>
          <w:rFonts w:asciiTheme="minorHAnsi" w:hAnsiTheme="minorHAnsi" w:cs="Times New Roman"/>
        </w:rPr>
      </w:pPr>
      <w:r>
        <w:rPr>
          <w:rFonts w:ascii="Times New Roman" w:hAnsi="Times New Roman" w:cs="Times New Roman"/>
          <w:b/>
        </w:rPr>
        <w:t>Date: -   ………….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0650B">
        <w:rPr>
          <w:rFonts w:asciiTheme="minorHAnsi" w:hAnsiTheme="minorHAnsi" w:cs="Times New Roman"/>
          <w:b/>
        </w:rPr>
        <w:t xml:space="preserve">DEEPAK SHARMA </w:t>
      </w:r>
    </w:p>
    <w:p w:rsidR="00463AA6" w:rsidRDefault="00463AA6">
      <w:pPr>
        <w:rPr>
          <w:rFonts w:ascii="Times New Roman" w:hAnsi="Times New Roman" w:cs="Times New Roman"/>
        </w:rPr>
      </w:pPr>
    </w:p>
    <w:sectPr w:rsidR="00463A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196" w:bottom="1440" w:left="117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C7CD3" w:rsidRDefault="009C7CD3">
      <w:pPr>
        <w:spacing w:after="0" w:line="240" w:lineRule="auto"/>
      </w:pPr>
      <w:r>
        <w:separator/>
      </w:r>
    </w:p>
  </w:endnote>
  <w:endnote w:type="continuationSeparator" w:id="0">
    <w:p w:rsidR="009C7CD3" w:rsidRDefault="009C7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notTrueType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35BAD" w:rsidRDefault="00935B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63AA6" w:rsidRDefault="00463AA6">
    <w:pPr>
      <w:tabs>
        <w:tab w:val="center" w:pos="4680"/>
        <w:tab w:val="right" w:pos="9360"/>
      </w:tabs>
      <w:spacing w:after="1429" w:line="240" w:lineRule="auto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35BAD" w:rsidRDefault="00935B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C7CD3" w:rsidRDefault="009C7CD3">
      <w:pPr>
        <w:spacing w:after="0" w:line="240" w:lineRule="auto"/>
      </w:pPr>
      <w:r>
        <w:separator/>
      </w:r>
    </w:p>
  </w:footnote>
  <w:footnote w:type="continuationSeparator" w:id="0">
    <w:p w:rsidR="009C7CD3" w:rsidRDefault="009C7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B67D4" w:rsidRDefault="000B67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63AA6" w:rsidRDefault="007112DE">
    <w:pPr>
      <w:spacing w:before="709" w:after="0" w:line="240" w:lineRule="auto"/>
      <w:rPr>
        <w:rFonts w:ascii="Times New Roman" w:hAnsi="Times New Roman" w:cs="Times New Roman"/>
        <w:color w:val="0D0D0D"/>
        <w:sz w:val="64"/>
        <w:szCs w:val="64"/>
      </w:rPr>
    </w:pPr>
    <w:r>
      <w:rPr>
        <w:rFonts w:asciiTheme="minorHAnsi" w:hAnsiTheme="minorHAnsi" w:cs="Times New Roman"/>
        <w:color w:val="0D0D0D"/>
        <w:sz w:val="64"/>
        <w:szCs w:val="64"/>
      </w:rPr>
      <w:t>D</w:t>
    </w:r>
    <w:r w:rsidR="00760C20">
      <w:rPr>
        <w:rFonts w:asciiTheme="minorHAnsi" w:hAnsiTheme="minorHAnsi" w:cs="Times New Roman"/>
        <w:color w:val="0D0D0D"/>
        <w:sz w:val="64"/>
        <w:szCs w:val="64"/>
      </w:rPr>
      <w:t xml:space="preserve">EEPAK SHARMA </w:t>
    </w:r>
    <w:r w:rsidR="0042131D"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margin">
            <wp:posOffset>4864735</wp:posOffset>
          </wp:positionH>
          <wp:positionV relativeFrom="paragraph">
            <wp:posOffset>149225</wp:posOffset>
          </wp:positionV>
          <wp:extent cx="1548765" cy="1026160"/>
          <wp:effectExtent l="0" t="0" r="0" b="0"/>
          <wp:wrapSquare wrapText="bothSides" distT="0" distB="0" distL="114300" distR="11430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48765" cy="10261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63AA6" w:rsidRDefault="0042131D">
    <w:pPr>
      <w:tabs>
        <w:tab w:val="left" w:pos="6330"/>
      </w:tabs>
      <w:spacing w:after="0" w:line="240" w:lineRule="auto"/>
      <w:rPr>
        <w:rFonts w:ascii="Cambria" w:eastAsia="Cambria" w:hAnsi="Cambria" w:cs="Cambria"/>
        <w:sz w:val="48"/>
        <w:szCs w:val="48"/>
      </w:rPr>
    </w:pPr>
    <w:r>
      <w:rPr>
        <w:rFonts w:ascii="Cambria" w:eastAsia="Cambria" w:hAnsi="Cambria" w:cs="Cambria"/>
        <w:sz w:val="48"/>
        <w:szCs w:val="4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B67D4" w:rsidRDefault="000B67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9244D7"/>
    <w:multiLevelType w:val="multilevel"/>
    <w:tmpl w:val="FFFFFFFF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" w15:restartNumberingAfterBreak="0">
    <w:nsid w:val="20C56A32"/>
    <w:multiLevelType w:val="multilevel"/>
    <w:tmpl w:val="FFFFFFFF"/>
    <w:lvl w:ilvl="0">
      <w:start w:val="1"/>
      <w:numFmt w:val="lowerRoman"/>
      <w:lvlText w:val="%1."/>
      <w:lvlJc w:val="right"/>
      <w:pPr>
        <w:ind w:left="1440" w:firstLine="2520"/>
      </w:pPr>
    </w:lvl>
    <w:lvl w:ilvl="1">
      <w:start w:val="1"/>
      <w:numFmt w:val="lowerLetter"/>
      <w:lvlText w:val="%2."/>
      <w:lvlJc w:val="left"/>
      <w:pPr>
        <w:ind w:left="2160" w:firstLine="3960"/>
      </w:pPr>
    </w:lvl>
    <w:lvl w:ilvl="2">
      <w:start w:val="1"/>
      <w:numFmt w:val="lowerRoman"/>
      <w:lvlText w:val="%3."/>
      <w:lvlJc w:val="right"/>
      <w:pPr>
        <w:ind w:left="2880" w:firstLine="5580"/>
      </w:pPr>
    </w:lvl>
    <w:lvl w:ilvl="3">
      <w:start w:val="1"/>
      <w:numFmt w:val="decimal"/>
      <w:lvlText w:val="%4."/>
      <w:lvlJc w:val="left"/>
      <w:pPr>
        <w:ind w:left="3600" w:firstLine="6840"/>
      </w:pPr>
    </w:lvl>
    <w:lvl w:ilvl="4">
      <w:start w:val="1"/>
      <w:numFmt w:val="lowerLetter"/>
      <w:lvlText w:val="%5."/>
      <w:lvlJc w:val="left"/>
      <w:pPr>
        <w:ind w:left="4320" w:firstLine="8280"/>
      </w:pPr>
    </w:lvl>
    <w:lvl w:ilvl="5">
      <w:start w:val="1"/>
      <w:numFmt w:val="lowerRoman"/>
      <w:lvlText w:val="%6."/>
      <w:lvlJc w:val="right"/>
      <w:pPr>
        <w:ind w:left="5040" w:firstLine="9900"/>
      </w:pPr>
    </w:lvl>
    <w:lvl w:ilvl="6">
      <w:start w:val="1"/>
      <w:numFmt w:val="decimal"/>
      <w:lvlText w:val="%7."/>
      <w:lvlJc w:val="left"/>
      <w:pPr>
        <w:ind w:left="5760" w:firstLine="11160"/>
      </w:pPr>
    </w:lvl>
    <w:lvl w:ilvl="7">
      <w:start w:val="1"/>
      <w:numFmt w:val="lowerLetter"/>
      <w:lvlText w:val="%8."/>
      <w:lvlJc w:val="left"/>
      <w:pPr>
        <w:ind w:left="6480" w:firstLine="12600"/>
      </w:pPr>
    </w:lvl>
    <w:lvl w:ilvl="8">
      <w:start w:val="1"/>
      <w:numFmt w:val="lowerRoman"/>
      <w:lvlText w:val="%9."/>
      <w:lvlJc w:val="right"/>
      <w:pPr>
        <w:ind w:left="7200" w:firstLine="14220"/>
      </w:pPr>
    </w:lvl>
  </w:abstractNum>
  <w:abstractNum w:abstractNumId="2" w15:restartNumberingAfterBreak="0">
    <w:nsid w:val="2740712C"/>
    <w:multiLevelType w:val="multilevel"/>
    <w:tmpl w:val="FFFFFFFF"/>
    <w:lvl w:ilvl="0">
      <w:start w:val="1"/>
      <w:numFmt w:val="bullet"/>
      <w:lvlText w:val="●"/>
      <w:lvlJc w:val="left"/>
      <w:pPr>
        <w:ind w:left="772" w:firstLine="1184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92" w:firstLine="2624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212" w:firstLine="4064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932" w:firstLine="5504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52" w:firstLine="6944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72" w:firstLine="8384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92" w:firstLine="9824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812" w:firstLine="11264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532" w:firstLine="12704"/>
      </w:pPr>
      <w:rPr>
        <w:rFonts w:ascii="Arial" w:eastAsia="Arial" w:hAnsi="Arial" w:cs="Arial"/>
      </w:rPr>
    </w:lvl>
  </w:abstractNum>
  <w:abstractNum w:abstractNumId="3" w15:restartNumberingAfterBreak="0">
    <w:nsid w:val="2D956FB6"/>
    <w:multiLevelType w:val="multilevel"/>
    <w:tmpl w:val="FFFFFFFF"/>
    <w:lvl w:ilvl="0">
      <w:start w:val="1"/>
      <w:numFmt w:val="lowerRoman"/>
      <w:lvlText w:val="%1."/>
      <w:lvlJc w:val="left"/>
      <w:pPr>
        <w:ind w:left="0" w:firstLine="0"/>
      </w:pPr>
      <w:rPr>
        <w:rFonts w:ascii="Calibri" w:eastAsia="Calibri" w:hAnsi="Calibri" w:cs="Calibri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40831848"/>
    <w:multiLevelType w:val="multilevel"/>
    <w:tmpl w:val="FFFFFFFF"/>
    <w:lvl w:ilvl="0">
      <w:start w:val="1"/>
      <w:numFmt w:val="lowerRoman"/>
      <w:lvlText w:val="%1."/>
      <w:lvlJc w:val="left"/>
      <w:pPr>
        <w:ind w:left="0" w:firstLine="0"/>
      </w:pPr>
      <w:rPr>
        <w:rFonts w:ascii="Calibri" w:eastAsia="Calibri" w:hAnsi="Calibri" w:cs="Calibri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49B67D57"/>
    <w:multiLevelType w:val="multilevel"/>
    <w:tmpl w:val="FFFFFFFF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4C4665D3"/>
    <w:multiLevelType w:val="multilevel"/>
    <w:tmpl w:val="FFFFFFFF"/>
    <w:lvl w:ilvl="0">
      <w:start w:val="1"/>
      <w:numFmt w:val="bullet"/>
      <w:lvlText w:val="➢"/>
      <w:lvlJc w:val="left"/>
      <w:pPr>
        <w:ind w:left="900" w:firstLine="144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620" w:firstLine="28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340" w:firstLine="432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060" w:firstLine="57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780" w:firstLine="720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500" w:firstLine="864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220" w:firstLine="100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940" w:firstLine="1152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660" w:firstLine="12960"/>
      </w:pPr>
      <w:rPr>
        <w:rFonts w:ascii="Arial" w:eastAsia="Arial" w:hAnsi="Arial" w:cs="Arial"/>
      </w:rPr>
    </w:lvl>
  </w:abstractNum>
  <w:abstractNum w:abstractNumId="7" w15:restartNumberingAfterBreak="0">
    <w:nsid w:val="62E6555E"/>
    <w:multiLevelType w:val="multilevel"/>
    <w:tmpl w:val="FFFFFFFF"/>
    <w:lvl w:ilvl="0">
      <w:start w:val="1"/>
      <w:numFmt w:val="lowerRoman"/>
      <w:lvlText w:val="%1."/>
      <w:lvlJc w:val="left"/>
      <w:pPr>
        <w:ind w:left="0" w:firstLine="0"/>
      </w:pPr>
      <w:rPr>
        <w:rFonts w:ascii="Calibri" w:eastAsia="Calibri" w:hAnsi="Calibri" w:cs="Calibri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7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9"/>
  <w:displayBackgroundShape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63AA6"/>
    <w:rsid w:val="0003383C"/>
    <w:rsid w:val="000508DB"/>
    <w:rsid w:val="000A7EFA"/>
    <w:rsid w:val="000B4211"/>
    <w:rsid w:val="000B67D4"/>
    <w:rsid w:val="00164388"/>
    <w:rsid w:val="00176EFE"/>
    <w:rsid w:val="00193CBB"/>
    <w:rsid w:val="00251D97"/>
    <w:rsid w:val="00291916"/>
    <w:rsid w:val="00340AAC"/>
    <w:rsid w:val="00367C99"/>
    <w:rsid w:val="00373596"/>
    <w:rsid w:val="00391CEF"/>
    <w:rsid w:val="003C5AA1"/>
    <w:rsid w:val="003D2E68"/>
    <w:rsid w:val="003E2FCD"/>
    <w:rsid w:val="003E710F"/>
    <w:rsid w:val="00420182"/>
    <w:rsid w:val="0042131D"/>
    <w:rsid w:val="00436B19"/>
    <w:rsid w:val="00463AA6"/>
    <w:rsid w:val="004C0259"/>
    <w:rsid w:val="004D3A42"/>
    <w:rsid w:val="00512333"/>
    <w:rsid w:val="0059709A"/>
    <w:rsid w:val="005F01E7"/>
    <w:rsid w:val="00657E49"/>
    <w:rsid w:val="006D030F"/>
    <w:rsid w:val="007112DE"/>
    <w:rsid w:val="00724187"/>
    <w:rsid w:val="007434EF"/>
    <w:rsid w:val="00760C20"/>
    <w:rsid w:val="007978C4"/>
    <w:rsid w:val="007F67E8"/>
    <w:rsid w:val="008E6B9A"/>
    <w:rsid w:val="00907D35"/>
    <w:rsid w:val="00935BAD"/>
    <w:rsid w:val="009C6F89"/>
    <w:rsid w:val="009C7CD3"/>
    <w:rsid w:val="00A64531"/>
    <w:rsid w:val="00AA5061"/>
    <w:rsid w:val="00B341C5"/>
    <w:rsid w:val="00B41B02"/>
    <w:rsid w:val="00BC7E14"/>
    <w:rsid w:val="00BE15F2"/>
    <w:rsid w:val="00BE7D1E"/>
    <w:rsid w:val="00C051C5"/>
    <w:rsid w:val="00D04A02"/>
    <w:rsid w:val="00D57353"/>
    <w:rsid w:val="00D822C3"/>
    <w:rsid w:val="00D82E39"/>
    <w:rsid w:val="00E0650B"/>
    <w:rsid w:val="00E1751A"/>
    <w:rsid w:val="00E86997"/>
    <w:rsid w:val="00E9565F"/>
    <w:rsid w:val="00FF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25CE2A"/>
  <w15:docId w15:val="{50EF3F6E-8620-704B-AFCF-5254BBACE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color w:val="000000"/>
        <w:sz w:val="22"/>
        <w:szCs w:val="22"/>
        <w:lang w:val="en-GB" w:eastAsia="en-US" w:bidi="ar-SA"/>
      </w:rPr>
    </w:rPrDefault>
    <w:pPrDefault>
      <w:pPr>
        <w:widowControl w:val="0"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97"/>
    <w:rPr>
      <w:rFonts w:eastAsia="Times New Roman"/>
      <w:lang w:val="en-IN" w:eastAsia="en-IN"/>
    </w:rPr>
  </w:style>
  <w:style w:type="paragraph" w:styleId="Heading1">
    <w:name w:val="heading 1"/>
    <w:basedOn w:val="Normal1"/>
    <w:next w:val="Normal1"/>
    <w:uiPriority w:val="9"/>
    <w:qFormat/>
    <w:rsid w:val="00802F30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uiPriority w:val="9"/>
    <w:semiHidden/>
    <w:unhideWhenUsed/>
    <w:qFormat/>
    <w:rsid w:val="00802F30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uiPriority w:val="9"/>
    <w:semiHidden/>
    <w:unhideWhenUsed/>
    <w:qFormat/>
    <w:rsid w:val="00802F30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uiPriority w:val="9"/>
    <w:semiHidden/>
    <w:unhideWhenUsed/>
    <w:qFormat/>
    <w:rsid w:val="00802F30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uiPriority w:val="9"/>
    <w:semiHidden/>
    <w:unhideWhenUsed/>
    <w:qFormat/>
    <w:rsid w:val="00802F30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1"/>
    <w:next w:val="Normal1"/>
    <w:uiPriority w:val="9"/>
    <w:semiHidden/>
    <w:unhideWhenUsed/>
    <w:qFormat/>
    <w:rsid w:val="00802F30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uiPriority w:val="10"/>
    <w:qFormat/>
    <w:rsid w:val="00802F30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customStyle="1" w:styleId="Normal1">
    <w:name w:val="Normal1"/>
    <w:rsid w:val="00802F30"/>
  </w:style>
  <w:style w:type="paragraph" w:styleId="ListParagraph">
    <w:name w:val="List Paragraph"/>
    <w:basedOn w:val="Normal"/>
    <w:qFormat/>
    <w:rsid w:val="00DC6797"/>
    <w:pPr>
      <w:spacing w:after="200" w:line="276" w:lineRule="auto"/>
      <w:ind w:left="720"/>
      <w:contextualSpacing/>
    </w:pPr>
    <w:rPr>
      <w:rFonts w:eastAsia="Calibri"/>
      <w:lang w:val="en-US" w:eastAsia="en-US"/>
    </w:rPr>
  </w:style>
  <w:style w:type="character" w:styleId="Hyperlink">
    <w:name w:val="Hyperlink"/>
    <w:uiPriority w:val="99"/>
    <w:unhideWhenUsed/>
    <w:rsid w:val="00CF0CDA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0CD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F0CDA"/>
    <w:rPr>
      <w:rFonts w:ascii="Tahoma" w:eastAsia="Times New Roman" w:hAnsi="Tahoma" w:cs="Tahoma"/>
      <w:sz w:val="16"/>
      <w:szCs w:val="16"/>
      <w:lang w:eastAsia="en-IN"/>
    </w:rPr>
  </w:style>
  <w:style w:type="paragraph" w:styleId="BodyText">
    <w:name w:val="Body Text"/>
    <w:basedOn w:val="Normal"/>
    <w:link w:val="BodyTextChar"/>
    <w:uiPriority w:val="1"/>
    <w:qFormat/>
    <w:rsid w:val="002422BE"/>
    <w:pPr>
      <w:spacing w:before="40" w:after="0" w:line="240" w:lineRule="auto"/>
      <w:ind w:left="820" w:hanging="361"/>
    </w:pPr>
    <w:rPr>
      <w:rFonts w:ascii="Garamond" w:eastAsia="Garamond" w:hAnsi="Garamond"/>
      <w:sz w:val="24"/>
      <w:szCs w:val="24"/>
      <w:lang w:val="en-US"/>
    </w:rPr>
  </w:style>
  <w:style w:type="character" w:customStyle="1" w:styleId="BodyTextChar">
    <w:name w:val="Body Text Char"/>
    <w:link w:val="BodyText"/>
    <w:uiPriority w:val="1"/>
    <w:rsid w:val="002422BE"/>
    <w:rPr>
      <w:rFonts w:ascii="Garamond" w:eastAsia="Garamond" w:hAnsi="Garamond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105ED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link w:val="Header"/>
    <w:uiPriority w:val="99"/>
    <w:rsid w:val="000105ED"/>
    <w:rPr>
      <w:rFonts w:eastAsia="Times New Roman"/>
      <w:lang w:eastAsia="en-IN"/>
    </w:rPr>
  </w:style>
  <w:style w:type="paragraph" w:styleId="Footer">
    <w:name w:val="footer"/>
    <w:basedOn w:val="Normal"/>
    <w:link w:val="FooterChar"/>
    <w:uiPriority w:val="99"/>
    <w:unhideWhenUsed/>
    <w:rsid w:val="000105ED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link w:val="Footer"/>
    <w:uiPriority w:val="99"/>
    <w:rsid w:val="000105ED"/>
    <w:rPr>
      <w:rFonts w:eastAsia="Times New Roman"/>
      <w:lang w:eastAsia="en-IN"/>
    </w:rPr>
  </w:style>
  <w:style w:type="paragraph" w:styleId="NoSpacing">
    <w:name w:val="No Spacing"/>
    <w:uiPriority w:val="1"/>
    <w:qFormat/>
    <w:rsid w:val="00D33284"/>
    <w:rPr>
      <w:rFonts w:eastAsia="Times New Roman"/>
      <w:lang w:val="en-IN" w:eastAsia="en-IN"/>
    </w:rPr>
  </w:style>
  <w:style w:type="paragraph" w:customStyle="1" w:styleId="BulletedListText">
    <w:name w:val="Bulleted List Text"/>
    <w:basedOn w:val="Normal"/>
    <w:link w:val="BulletedListTextChar"/>
    <w:rsid w:val="003106EB"/>
    <w:pPr>
      <w:spacing w:after="0" w:line="240" w:lineRule="auto"/>
      <w:ind w:left="720" w:hanging="360"/>
      <w:jc w:val="both"/>
    </w:pPr>
    <w:rPr>
      <w:rFonts w:ascii="Palatino Linotype" w:eastAsia="MS Mincho" w:hAnsi="Palatino Linotype"/>
      <w:kern w:val="2"/>
      <w:sz w:val="20"/>
      <w:szCs w:val="20"/>
      <w:lang w:eastAsia="ja-JP"/>
    </w:rPr>
  </w:style>
  <w:style w:type="character" w:customStyle="1" w:styleId="BulletedListTextChar">
    <w:name w:val="Bulleted List Text Char"/>
    <w:link w:val="BulletedListText"/>
    <w:rsid w:val="003106EB"/>
    <w:rPr>
      <w:rFonts w:ascii="Palatino Linotype" w:eastAsia="MS Mincho" w:hAnsi="Palatino Linotype"/>
      <w:kern w:val="2"/>
      <w:lang w:val="en-IN" w:eastAsia="ja-JP"/>
    </w:rPr>
  </w:style>
  <w:style w:type="paragraph" w:customStyle="1" w:styleId="Tit">
    <w:name w:val="Tit"/>
    <w:basedOn w:val="Normal"/>
    <w:rsid w:val="00A74897"/>
    <w:pPr>
      <w:pBdr>
        <w:bottom w:val="single" w:sz="6" w:space="2" w:color="auto"/>
      </w:pBdr>
      <w:shd w:val="pct5" w:color="auto" w:fill="auto"/>
      <w:autoSpaceDE w:val="0"/>
      <w:autoSpaceDN w:val="0"/>
      <w:spacing w:after="120" w:line="240" w:lineRule="auto"/>
      <w:ind w:left="851" w:hanging="851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802F3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theme" Target="theme/theme1.xml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427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Guest User</cp:lastModifiedBy>
  <cp:revision>33</cp:revision>
  <dcterms:created xsi:type="dcterms:W3CDTF">2020-10-22T12:05:00Z</dcterms:created>
  <dcterms:modified xsi:type="dcterms:W3CDTF">2021-08-21T03:25:00Z</dcterms:modified>
</cp:coreProperties>
</file>