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D4C39" w14:textId="44D50588" w:rsidR="00F970C9" w:rsidRPr="000A5AAC" w:rsidRDefault="00F970C9" w:rsidP="00A825F0">
      <w:pPr>
        <w:spacing w:before="57" w:line="360" w:lineRule="auto"/>
        <w:ind w:left="100"/>
        <w:jc w:val="center"/>
        <w:rPr>
          <w:rFonts w:asciiTheme="minorHAnsi" w:hAnsiTheme="minorHAnsi" w:cstheme="minorHAnsi"/>
          <w:b/>
          <w:sz w:val="56"/>
          <w:szCs w:val="56"/>
        </w:rPr>
      </w:pPr>
      <w:r w:rsidRPr="00070A60">
        <w:rPr>
          <w:rFonts w:asciiTheme="minorHAnsi" w:hAnsiTheme="minorHAnsi" w:cstheme="minorHAnsi"/>
          <w:b/>
          <w:color w:val="0070C0"/>
          <w:sz w:val="56"/>
          <w:szCs w:val="56"/>
        </w:rPr>
        <w:t>Curriculum Vitae</w:t>
      </w:r>
    </w:p>
    <w:p w14:paraId="07874EFA" w14:textId="22AEAF5E" w:rsidR="00F970C9" w:rsidRPr="000A5AAC" w:rsidRDefault="006E7B30" w:rsidP="00A825F0">
      <w:pPr>
        <w:spacing w:before="57" w:line="360" w:lineRule="auto"/>
        <w:ind w:left="100"/>
        <w:rPr>
          <w:rFonts w:asciiTheme="minorHAnsi" w:hAnsiTheme="minorHAnsi" w:cstheme="minorHAnsi"/>
          <w:b/>
          <w:sz w:val="56"/>
          <w:szCs w:val="56"/>
        </w:rPr>
      </w:pPr>
      <w:r>
        <w:rPr>
          <w:rFonts w:asciiTheme="minorHAnsi" w:hAnsiTheme="minorHAnsi" w:cstheme="minorHAnsi"/>
          <w:b/>
          <w:noProof/>
          <w:sz w:val="56"/>
          <w:szCs w:val="56"/>
          <w:lang w:bidi="ar-SA"/>
        </w:rPr>
        <w:drawing>
          <wp:inline distT="0" distB="0" distL="0" distR="0" wp14:anchorId="228A6BE9" wp14:editId="05F16A4D">
            <wp:extent cx="1579419" cy="2036618"/>
            <wp:effectExtent l="0" t="0" r="190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Patel Viral Passport pi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4734" cy="2056366"/>
                    </a:xfrm>
                    <a:prstGeom prst="rect">
                      <a:avLst/>
                    </a:prstGeom>
                  </pic:spPr>
                </pic:pic>
              </a:graphicData>
            </a:graphic>
          </wp:inline>
        </w:drawing>
      </w:r>
    </w:p>
    <w:p w14:paraId="6CED7355" w14:textId="21A765E8" w:rsidR="00F970C9" w:rsidRPr="000A5AAC" w:rsidRDefault="00F970C9" w:rsidP="00A825F0">
      <w:pPr>
        <w:pStyle w:val="Heading1"/>
        <w:spacing w:before="268" w:line="360" w:lineRule="auto"/>
        <w:ind w:left="0"/>
        <w:rPr>
          <w:rFonts w:asciiTheme="minorHAnsi" w:hAnsiTheme="minorHAnsi" w:cstheme="minorHAnsi"/>
          <w:u w:val="none"/>
        </w:rPr>
      </w:pPr>
      <w:r w:rsidRPr="00070A60">
        <w:rPr>
          <w:rFonts w:asciiTheme="minorHAnsi" w:hAnsiTheme="minorHAnsi" w:cstheme="minorHAnsi"/>
          <w:noProof/>
          <w:color w:val="0070C0"/>
          <w:u w:val="none"/>
          <w:lang w:bidi="ar-SA"/>
        </w:rPr>
        <mc:AlternateContent>
          <mc:Choice Requires="wps">
            <w:drawing>
              <wp:anchor distT="0" distB="0" distL="114300" distR="114300" simplePos="0" relativeHeight="251657216" behindDoc="0" locked="0" layoutInCell="1" allowOverlap="1" wp14:anchorId="6C6E6BA7" wp14:editId="7B726637">
                <wp:simplePos x="0" y="0"/>
                <wp:positionH relativeFrom="page">
                  <wp:posOffset>896620</wp:posOffset>
                </wp:positionH>
                <wp:positionV relativeFrom="paragraph">
                  <wp:posOffset>395605</wp:posOffset>
                </wp:positionV>
                <wp:extent cx="59842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6pt,31.15pt" to="541.8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" strokeweight="1.44pt">
                <w10:wrap anchorx="page"/>
              </v:line>
            </w:pict>
          </mc:Fallback>
        </mc:AlternateContent>
      </w:r>
      <w:r w:rsidR="00527F00" w:rsidRPr="00070A60">
        <w:rPr>
          <w:rFonts w:asciiTheme="minorHAnsi" w:hAnsiTheme="minorHAnsi" w:cstheme="minorHAnsi"/>
          <w:color w:val="0070C0"/>
          <w:u w:val="none"/>
        </w:rPr>
        <w:t>PERSONAL DETAILS</w:t>
      </w:r>
    </w:p>
    <w:p w14:paraId="7CE2E1D9" w14:textId="24F36975" w:rsidR="000F43B8" w:rsidRPr="006E7B30" w:rsidRDefault="00F970C9" w:rsidP="00A825F0">
      <w:pPr>
        <w:spacing w:before="57" w:line="360" w:lineRule="auto"/>
        <w:jc w:val="both"/>
        <w:rPr>
          <w:rFonts w:asciiTheme="minorHAnsi" w:hAnsiTheme="minorHAnsi" w:cstheme="minorHAnsi"/>
          <w:b/>
          <w:sz w:val="28"/>
          <w:szCs w:val="32"/>
        </w:rPr>
      </w:pPr>
      <w:r w:rsidRPr="006E7B30">
        <w:rPr>
          <w:rFonts w:asciiTheme="minorHAnsi" w:hAnsiTheme="minorHAnsi" w:cstheme="minorHAnsi"/>
          <w:b/>
          <w:sz w:val="28"/>
          <w:szCs w:val="32"/>
        </w:rPr>
        <w:t xml:space="preserve">Name: </w:t>
      </w:r>
      <w:r w:rsidR="00994030" w:rsidRPr="006E7B30">
        <w:rPr>
          <w:rFonts w:asciiTheme="minorHAnsi" w:hAnsiTheme="minorHAnsi" w:cstheme="minorHAnsi"/>
          <w:b/>
          <w:sz w:val="28"/>
          <w:szCs w:val="32"/>
        </w:rPr>
        <w:tab/>
      </w:r>
      <w:r w:rsidR="00994030" w:rsidRPr="006E7B30">
        <w:rPr>
          <w:rFonts w:asciiTheme="minorHAnsi" w:hAnsiTheme="minorHAnsi" w:cstheme="minorHAnsi"/>
          <w:b/>
          <w:sz w:val="28"/>
          <w:szCs w:val="32"/>
        </w:rPr>
        <w:tab/>
        <w:t xml:space="preserve">Dr. </w:t>
      </w:r>
      <w:r w:rsidR="00684119" w:rsidRPr="006E7B30">
        <w:rPr>
          <w:rFonts w:asciiTheme="minorHAnsi" w:hAnsiTheme="minorHAnsi" w:cstheme="minorHAnsi"/>
          <w:b/>
          <w:sz w:val="28"/>
          <w:szCs w:val="32"/>
        </w:rPr>
        <w:t>VIRAL</w:t>
      </w:r>
      <w:r w:rsidR="003F3ED5" w:rsidRPr="006E7B30">
        <w:rPr>
          <w:rFonts w:asciiTheme="minorHAnsi" w:hAnsiTheme="minorHAnsi" w:cstheme="minorHAnsi"/>
          <w:b/>
          <w:sz w:val="28"/>
          <w:szCs w:val="32"/>
        </w:rPr>
        <w:t xml:space="preserve"> JASHVANTBHAI</w:t>
      </w:r>
      <w:r w:rsidR="00994030" w:rsidRPr="006E7B30">
        <w:rPr>
          <w:rFonts w:asciiTheme="minorHAnsi" w:hAnsiTheme="minorHAnsi" w:cstheme="minorHAnsi"/>
          <w:b/>
          <w:sz w:val="28"/>
          <w:szCs w:val="32"/>
        </w:rPr>
        <w:t xml:space="preserve"> PATEL</w:t>
      </w:r>
    </w:p>
    <w:p w14:paraId="2C73D678" w14:textId="77777777" w:rsidR="003F3ED5" w:rsidRPr="006E7B30" w:rsidRDefault="00F970C9" w:rsidP="00A825F0">
      <w:pPr>
        <w:spacing w:before="57" w:line="360" w:lineRule="auto"/>
        <w:jc w:val="both"/>
        <w:rPr>
          <w:rFonts w:asciiTheme="minorHAnsi" w:hAnsiTheme="minorHAnsi" w:cstheme="minorHAnsi"/>
          <w:sz w:val="28"/>
          <w:szCs w:val="32"/>
        </w:rPr>
      </w:pPr>
      <w:r w:rsidRPr="006E7B30">
        <w:rPr>
          <w:rFonts w:asciiTheme="minorHAnsi" w:hAnsiTheme="minorHAnsi" w:cstheme="minorHAnsi"/>
          <w:b/>
          <w:sz w:val="28"/>
          <w:szCs w:val="32"/>
        </w:rPr>
        <w:t xml:space="preserve">Qualification: </w:t>
      </w:r>
      <w:r w:rsidR="00994030" w:rsidRPr="006E7B30">
        <w:rPr>
          <w:rFonts w:asciiTheme="minorHAnsi" w:hAnsiTheme="minorHAnsi" w:cstheme="minorHAnsi"/>
          <w:b/>
          <w:sz w:val="28"/>
          <w:szCs w:val="32"/>
        </w:rPr>
        <w:tab/>
      </w:r>
      <w:r w:rsidR="003F3ED5" w:rsidRPr="006E7B30">
        <w:rPr>
          <w:rFonts w:asciiTheme="minorHAnsi" w:hAnsiTheme="minorHAnsi" w:cstheme="minorHAnsi"/>
          <w:sz w:val="28"/>
          <w:szCs w:val="32"/>
        </w:rPr>
        <w:t>M.B.B.S</w:t>
      </w:r>
    </w:p>
    <w:p w14:paraId="5B03B5EE" w14:textId="5885899C" w:rsidR="003F3ED5" w:rsidRPr="006E7B30" w:rsidRDefault="003F3ED5" w:rsidP="00A825F0">
      <w:pPr>
        <w:spacing w:before="57" w:line="360" w:lineRule="auto"/>
        <w:ind w:left="1440" w:firstLine="720"/>
        <w:jc w:val="both"/>
        <w:rPr>
          <w:rFonts w:asciiTheme="minorHAnsi" w:hAnsiTheme="minorHAnsi" w:cstheme="minorHAnsi"/>
          <w:sz w:val="28"/>
          <w:szCs w:val="32"/>
        </w:rPr>
      </w:pPr>
      <w:r w:rsidRPr="006E7B30">
        <w:rPr>
          <w:rFonts w:asciiTheme="minorHAnsi" w:hAnsiTheme="minorHAnsi" w:cstheme="minorHAnsi"/>
          <w:sz w:val="28"/>
          <w:szCs w:val="32"/>
        </w:rPr>
        <w:t>D.N.B. (Obstetrics &amp; Gynecology)</w:t>
      </w:r>
    </w:p>
    <w:p w14:paraId="00000006" w14:textId="2B73F45E" w:rsidR="00A01D17" w:rsidRPr="006E7B30" w:rsidRDefault="003F3ED5" w:rsidP="00A825F0">
      <w:pPr>
        <w:spacing w:before="57" w:line="360" w:lineRule="auto"/>
        <w:ind w:left="1440" w:firstLine="720"/>
        <w:jc w:val="both"/>
        <w:rPr>
          <w:rFonts w:asciiTheme="minorHAnsi" w:hAnsiTheme="minorHAnsi" w:cstheme="minorHAnsi"/>
          <w:sz w:val="28"/>
          <w:szCs w:val="32"/>
        </w:rPr>
      </w:pPr>
      <w:r w:rsidRPr="006E7B30">
        <w:rPr>
          <w:rFonts w:asciiTheme="minorHAnsi" w:hAnsiTheme="minorHAnsi" w:cstheme="minorHAnsi"/>
          <w:sz w:val="28"/>
          <w:szCs w:val="32"/>
        </w:rPr>
        <w:t>M.Ch. (Gynecological Oncology)</w:t>
      </w:r>
    </w:p>
    <w:p w14:paraId="52E1FFBC" w14:textId="77777777" w:rsidR="005B5AED" w:rsidRDefault="005B5AED" w:rsidP="005B5AED">
      <w:pPr>
        <w:spacing w:before="57" w:line="360" w:lineRule="auto"/>
        <w:jc w:val="both"/>
        <w:rPr>
          <w:rFonts w:asciiTheme="minorHAnsi" w:hAnsiTheme="minorHAnsi" w:cstheme="minorHAnsi"/>
          <w:sz w:val="28"/>
          <w:szCs w:val="32"/>
        </w:rPr>
      </w:pPr>
    </w:p>
    <w:p w14:paraId="3DBD4958" w14:textId="6A44223A" w:rsidR="005B5AED" w:rsidRDefault="005B5AED" w:rsidP="005B5AED">
      <w:pPr>
        <w:spacing w:before="57" w:line="360" w:lineRule="auto"/>
        <w:jc w:val="both"/>
        <w:rPr>
          <w:rFonts w:asciiTheme="minorHAnsi" w:hAnsiTheme="minorHAnsi" w:cstheme="minorHAnsi"/>
          <w:sz w:val="28"/>
          <w:szCs w:val="32"/>
        </w:rPr>
      </w:pPr>
      <w:r w:rsidRPr="005B5AED">
        <w:rPr>
          <w:rFonts w:asciiTheme="minorHAnsi" w:hAnsiTheme="minorHAnsi" w:cstheme="minorHAnsi"/>
          <w:b/>
          <w:sz w:val="28"/>
          <w:szCs w:val="32"/>
        </w:rPr>
        <w:t>Website:</w:t>
      </w:r>
      <w:r>
        <w:rPr>
          <w:rFonts w:asciiTheme="minorHAnsi" w:hAnsiTheme="minorHAnsi" w:cstheme="minorHAnsi"/>
          <w:sz w:val="28"/>
          <w:szCs w:val="32"/>
        </w:rPr>
        <w:tab/>
      </w:r>
      <w:r>
        <w:rPr>
          <w:rFonts w:asciiTheme="minorHAnsi" w:hAnsiTheme="minorHAnsi" w:cstheme="minorHAnsi"/>
          <w:sz w:val="28"/>
          <w:szCs w:val="32"/>
        </w:rPr>
        <w:tab/>
      </w:r>
      <w:r w:rsidRPr="005B5AED">
        <w:rPr>
          <w:rFonts w:asciiTheme="minorHAnsi" w:hAnsiTheme="minorHAnsi" w:cstheme="minorHAnsi"/>
          <w:sz w:val="28"/>
          <w:szCs w:val="32"/>
        </w:rPr>
        <w:t>www.womenscancercentre.com</w:t>
      </w:r>
    </w:p>
    <w:p w14:paraId="0D675193" w14:textId="10FCDC57" w:rsidR="005B5AED" w:rsidRPr="006E7B30" w:rsidRDefault="005B5AED" w:rsidP="005B5AED">
      <w:pPr>
        <w:spacing w:before="57" w:line="360" w:lineRule="auto"/>
        <w:jc w:val="both"/>
        <w:rPr>
          <w:rFonts w:asciiTheme="minorHAnsi" w:hAnsiTheme="minorHAnsi" w:cstheme="minorHAnsi"/>
          <w:sz w:val="28"/>
          <w:szCs w:val="32"/>
        </w:rPr>
      </w:pPr>
      <w:r w:rsidRPr="005B5AED">
        <w:rPr>
          <w:rFonts w:asciiTheme="minorHAnsi" w:hAnsiTheme="minorHAnsi" w:cstheme="minorHAnsi"/>
          <w:b/>
          <w:sz w:val="28"/>
          <w:szCs w:val="32"/>
        </w:rPr>
        <w:t>LinkedIn:</w:t>
      </w:r>
      <w:r>
        <w:rPr>
          <w:rFonts w:asciiTheme="minorHAnsi" w:hAnsiTheme="minorHAnsi" w:cstheme="minorHAnsi"/>
          <w:sz w:val="28"/>
          <w:szCs w:val="32"/>
        </w:rPr>
        <w:tab/>
      </w:r>
      <w:r>
        <w:rPr>
          <w:rFonts w:asciiTheme="minorHAnsi" w:hAnsiTheme="minorHAnsi" w:cstheme="minorHAnsi"/>
          <w:sz w:val="28"/>
          <w:szCs w:val="32"/>
        </w:rPr>
        <w:tab/>
      </w:r>
      <w:r w:rsidR="00917DDA" w:rsidRPr="00917DDA">
        <w:rPr>
          <w:rFonts w:asciiTheme="minorHAnsi" w:hAnsiTheme="minorHAnsi" w:cstheme="minorHAnsi"/>
          <w:sz w:val="28"/>
          <w:szCs w:val="32"/>
        </w:rPr>
        <w:t>www.linkedin.com/in/viral-patel-gynecologic-oncologist</w:t>
      </w:r>
    </w:p>
    <w:p w14:paraId="2C37E160" w14:textId="2851D4C6" w:rsidR="004552B9" w:rsidRPr="006E7B30" w:rsidRDefault="00C23248" w:rsidP="00A825F0">
      <w:pPr>
        <w:spacing w:line="360" w:lineRule="auto"/>
        <w:jc w:val="both"/>
        <w:rPr>
          <w:rFonts w:asciiTheme="minorHAnsi" w:hAnsiTheme="minorHAnsi" w:cstheme="minorHAnsi"/>
          <w:sz w:val="28"/>
          <w:szCs w:val="32"/>
        </w:rPr>
      </w:pPr>
      <w:r w:rsidRPr="006E7B30">
        <w:rPr>
          <w:rFonts w:asciiTheme="minorHAnsi" w:hAnsiTheme="minorHAnsi" w:cstheme="minorHAnsi"/>
          <w:b/>
          <w:sz w:val="28"/>
          <w:szCs w:val="32"/>
        </w:rPr>
        <w:t>E-mail</w:t>
      </w:r>
      <w:r w:rsidR="00994030" w:rsidRPr="006E7B30">
        <w:rPr>
          <w:rFonts w:asciiTheme="minorHAnsi" w:hAnsiTheme="minorHAnsi" w:cstheme="minorHAnsi"/>
          <w:sz w:val="28"/>
          <w:szCs w:val="32"/>
        </w:rPr>
        <w:t>:</w:t>
      </w:r>
      <w:r w:rsidR="00994030" w:rsidRPr="006E7B30">
        <w:rPr>
          <w:rFonts w:asciiTheme="minorHAnsi" w:hAnsiTheme="minorHAnsi" w:cstheme="minorHAnsi"/>
          <w:sz w:val="28"/>
          <w:szCs w:val="32"/>
        </w:rPr>
        <w:tab/>
      </w:r>
      <w:r w:rsidR="00994030" w:rsidRPr="006E7B30">
        <w:rPr>
          <w:rFonts w:asciiTheme="minorHAnsi" w:hAnsiTheme="minorHAnsi" w:cstheme="minorHAnsi"/>
          <w:sz w:val="28"/>
          <w:szCs w:val="32"/>
        </w:rPr>
        <w:tab/>
      </w:r>
      <w:r w:rsidR="003F3ED5" w:rsidRPr="006E7B30">
        <w:rPr>
          <w:rFonts w:asciiTheme="minorHAnsi" w:hAnsiTheme="minorHAnsi" w:cstheme="minorHAnsi"/>
          <w:sz w:val="28"/>
          <w:szCs w:val="32"/>
        </w:rPr>
        <w:t>dr.viralpatel158</w:t>
      </w:r>
      <w:r w:rsidR="009F254F" w:rsidRPr="006E7B30">
        <w:rPr>
          <w:rFonts w:asciiTheme="minorHAnsi" w:hAnsiTheme="minorHAnsi" w:cstheme="minorHAnsi"/>
          <w:sz w:val="28"/>
          <w:szCs w:val="32"/>
        </w:rPr>
        <w:t>@gmail.com</w:t>
      </w:r>
      <w:r w:rsidRPr="006E7B30">
        <w:rPr>
          <w:rFonts w:asciiTheme="minorHAnsi" w:hAnsiTheme="minorHAnsi" w:cstheme="minorHAnsi"/>
          <w:sz w:val="28"/>
          <w:szCs w:val="32"/>
        </w:rPr>
        <w:t xml:space="preserve"> </w:t>
      </w:r>
    </w:p>
    <w:p w14:paraId="696F2E02" w14:textId="14BDECDD" w:rsidR="003F3ED5" w:rsidRPr="006E7B30" w:rsidRDefault="001315CE" w:rsidP="00A825F0">
      <w:pPr>
        <w:spacing w:line="360" w:lineRule="auto"/>
        <w:jc w:val="both"/>
        <w:rPr>
          <w:rFonts w:asciiTheme="minorHAnsi" w:hAnsiTheme="minorHAnsi" w:cstheme="minorHAnsi"/>
          <w:sz w:val="28"/>
          <w:szCs w:val="32"/>
        </w:rPr>
      </w:pPr>
      <w:r w:rsidRPr="006E7B30">
        <w:rPr>
          <w:rFonts w:asciiTheme="minorHAnsi" w:hAnsiTheme="minorHAnsi" w:cstheme="minorHAnsi"/>
          <w:b/>
          <w:sz w:val="28"/>
          <w:szCs w:val="32"/>
        </w:rPr>
        <w:t>Contact details</w:t>
      </w:r>
      <w:r w:rsidR="00C23248" w:rsidRPr="006E7B30">
        <w:rPr>
          <w:rFonts w:asciiTheme="minorHAnsi" w:hAnsiTheme="minorHAnsi" w:cstheme="minorHAnsi"/>
          <w:sz w:val="28"/>
          <w:szCs w:val="32"/>
        </w:rPr>
        <w:t>:</w:t>
      </w:r>
      <w:r w:rsidR="00DA512C" w:rsidRPr="006E7B30">
        <w:rPr>
          <w:rFonts w:asciiTheme="minorHAnsi" w:hAnsiTheme="minorHAnsi" w:cstheme="minorHAnsi"/>
          <w:sz w:val="28"/>
          <w:szCs w:val="32"/>
        </w:rPr>
        <w:tab/>
      </w:r>
      <w:r w:rsidR="002218B7" w:rsidRPr="006E7B30">
        <w:rPr>
          <w:rFonts w:asciiTheme="minorHAnsi" w:hAnsiTheme="minorHAnsi" w:cstheme="minorHAnsi"/>
          <w:sz w:val="28"/>
          <w:szCs w:val="32"/>
        </w:rPr>
        <w:t>+91</w:t>
      </w:r>
      <w:r w:rsidR="00DA512C" w:rsidRPr="006E7B30">
        <w:rPr>
          <w:rFonts w:asciiTheme="minorHAnsi" w:hAnsiTheme="minorHAnsi" w:cstheme="minorHAnsi"/>
          <w:sz w:val="28"/>
          <w:szCs w:val="32"/>
        </w:rPr>
        <w:t xml:space="preserve"> </w:t>
      </w:r>
      <w:r w:rsidR="002218B7" w:rsidRPr="006E7B30">
        <w:rPr>
          <w:rFonts w:asciiTheme="minorHAnsi" w:hAnsiTheme="minorHAnsi" w:cstheme="minorHAnsi"/>
          <w:sz w:val="28"/>
          <w:szCs w:val="32"/>
        </w:rPr>
        <w:t>99</w:t>
      </w:r>
      <w:r w:rsidR="003F3ED5" w:rsidRPr="006E7B30">
        <w:rPr>
          <w:rFonts w:asciiTheme="minorHAnsi" w:hAnsiTheme="minorHAnsi" w:cstheme="minorHAnsi"/>
          <w:sz w:val="28"/>
          <w:szCs w:val="32"/>
        </w:rPr>
        <w:t>74706268</w:t>
      </w:r>
    </w:p>
    <w:p w14:paraId="084D016F" w14:textId="6944F9EF" w:rsidR="00DA512C" w:rsidRPr="006E7B30" w:rsidRDefault="00DA512C" w:rsidP="00A825F0">
      <w:p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 </w:t>
      </w:r>
    </w:p>
    <w:p w14:paraId="2BF25C24" w14:textId="4FBB7FCC" w:rsidR="00F970C9" w:rsidRPr="006E7B30" w:rsidRDefault="00F970C9" w:rsidP="00A825F0">
      <w:pPr>
        <w:spacing w:line="360" w:lineRule="auto"/>
        <w:jc w:val="both"/>
        <w:rPr>
          <w:rFonts w:asciiTheme="minorHAnsi" w:hAnsiTheme="minorHAnsi" w:cstheme="minorHAnsi"/>
          <w:sz w:val="28"/>
          <w:szCs w:val="32"/>
        </w:rPr>
      </w:pPr>
      <w:r w:rsidRPr="006E7B30">
        <w:rPr>
          <w:rFonts w:asciiTheme="minorHAnsi" w:hAnsiTheme="minorHAnsi" w:cstheme="minorHAnsi"/>
          <w:b/>
          <w:sz w:val="28"/>
          <w:szCs w:val="32"/>
        </w:rPr>
        <w:t>Date of Birth</w:t>
      </w:r>
      <w:r w:rsidR="00994030" w:rsidRPr="006E7B30">
        <w:rPr>
          <w:rFonts w:asciiTheme="minorHAnsi" w:hAnsiTheme="minorHAnsi" w:cstheme="minorHAnsi"/>
          <w:b/>
          <w:sz w:val="28"/>
          <w:szCs w:val="32"/>
        </w:rPr>
        <w:t>:</w:t>
      </w:r>
      <w:r w:rsidR="00001792" w:rsidRPr="006E7B30">
        <w:rPr>
          <w:rFonts w:asciiTheme="minorHAnsi" w:hAnsiTheme="minorHAnsi" w:cstheme="minorHAnsi"/>
          <w:sz w:val="28"/>
          <w:szCs w:val="32"/>
        </w:rPr>
        <w:tab/>
        <w:t>1</w:t>
      </w:r>
      <w:r w:rsidR="003F3ED5" w:rsidRPr="006E7B30">
        <w:rPr>
          <w:rFonts w:asciiTheme="minorHAnsi" w:hAnsiTheme="minorHAnsi" w:cstheme="minorHAnsi"/>
          <w:sz w:val="28"/>
          <w:szCs w:val="32"/>
        </w:rPr>
        <w:t>5</w:t>
      </w:r>
      <w:r w:rsidR="003F3ED5" w:rsidRPr="006E7B30">
        <w:rPr>
          <w:rFonts w:asciiTheme="minorHAnsi" w:hAnsiTheme="minorHAnsi" w:cstheme="minorHAnsi"/>
          <w:sz w:val="28"/>
          <w:szCs w:val="32"/>
          <w:vertAlign w:val="superscript"/>
        </w:rPr>
        <w:t>th</w:t>
      </w:r>
      <w:r w:rsidR="003F3ED5" w:rsidRPr="006E7B30">
        <w:rPr>
          <w:rFonts w:asciiTheme="minorHAnsi" w:hAnsiTheme="minorHAnsi" w:cstheme="minorHAnsi"/>
          <w:sz w:val="28"/>
          <w:szCs w:val="32"/>
        </w:rPr>
        <w:t xml:space="preserve"> August</w:t>
      </w:r>
      <w:r w:rsidR="00001792" w:rsidRPr="006E7B30">
        <w:rPr>
          <w:rFonts w:asciiTheme="minorHAnsi" w:hAnsiTheme="minorHAnsi" w:cstheme="minorHAnsi"/>
          <w:sz w:val="28"/>
          <w:szCs w:val="32"/>
        </w:rPr>
        <w:t>, 1990</w:t>
      </w:r>
    </w:p>
    <w:p w14:paraId="0BC5ABAC" w14:textId="65B09C18" w:rsidR="00F970C9" w:rsidRPr="006E7B30" w:rsidRDefault="00F970C9" w:rsidP="00A825F0">
      <w:pPr>
        <w:spacing w:line="360" w:lineRule="auto"/>
        <w:jc w:val="both"/>
        <w:rPr>
          <w:rFonts w:asciiTheme="minorHAnsi" w:hAnsiTheme="minorHAnsi" w:cstheme="minorHAnsi"/>
          <w:sz w:val="28"/>
          <w:szCs w:val="32"/>
        </w:rPr>
      </w:pPr>
      <w:r w:rsidRPr="006E7B30">
        <w:rPr>
          <w:rFonts w:asciiTheme="minorHAnsi" w:hAnsiTheme="minorHAnsi" w:cstheme="minorHAnsi"/>
          <w:b/>
          <w:sz w:val="28"/>
          <w:szCs w:val="32"/>
        </w:rPr>
        <w:t>Nationality:</w:t>
      </w:r>
      <w:r w:rsidR="00994030" w:rsidRPr="006E7B30">
        <w:rPr>
          <w:rFonts w:asciiTheme="minorHAnsi" w:hAnsiTheme="minorHAnsi" w:cstheme="minorHAnsi"/>
          <w:b/>
          <w:sz w:val="28"/>
          <w:szCs w:val="32"/>
        </w:rPr>
        <w:tab/>
      </w:r>
      <w:r w:rsidR="00994030" w:rsidRPr="006E7B30">
        <w:rPr>
          <w:rFonts w:asciiTheme="minorHAnsi" w:hAnsiTheme="minorHAnsi" w:cstheme="minorHAnsi"/>
          <w:sz w:val="28"/>
          <w:szCs w:val="32"/>
        </w:rPr>
        <w:tab/>
      </w:r>
      <w:r w:rsidRPr="006E7B30">
        <w:rPr>
          <w:rFonts w:asciiTheme="minorHAnsi" w:hAnsiTheme="minorHAnsi" w:cstheme="minorHAnsi"/>
          <w:sz w:val="28"/>
          <w:szCs w:val="32"/>
        </w:rPr>
        <w:t>Indian</w:t>
      </w:r>
    </w:p>
    <w:p w14:paraId="288EF88C" w14:textId="7F3C0F11" w:rsidR="005F0DF3" w:rsidRPr="006E7B30" w:rsidRDefault="005F0DF3" w:rsidP="00A825F0">
      <w:pPr>
        <w:spacing w:line="360" w:lineRule="auto"/>
        <w:ind w:left="2160" w:hanging="2160"/>
        <w:jc w:val="both"/>
        <w:rPr>
          <w:rFonts w:asciiTheme="minorHAnsi" w:hAnsiTheme="minorHAnsi" w:cstheme="minorHAnsi"/>
          <w:sz w:val="28"/>
          <w:szCs w:val="32"/>
        </w:rPr>
      </w:pPr>
      <w:r w:rsidRPr="006E7B30">
        <w:rPr>
          <w:rFonts w:asciiTheme="minorHAnsi" w:hAnsiTheme="minorHAnsi" w:cstheme="minorHAnsi"/>
          <w:b/>
          <w:sz w:val="28"/>
          <w:szCs w:val="32"/>
        </w:rPr>
        <w:t>Address:</w:t>
      </w:r>
      <w:r w:rsidRPr="006E7B30">
        <w:rPr>
          <w:rFonts w:asciiTheme="minorHAnsi" w:hAnsiTheme="minorHAnsi" w:cstheme="minorHAnsi"/>
          <w:sz w:val="28"/>
          <w:szCs w:val="32"/>
        </w:rPr>
        <w:tab/>
        <w:t xml:space="preserve">3/H </w:t>
      </w:r>
      <w:proofErr w:type="spellStart"/>
      <w:r w:rsidRPr="006E7B30">
        <w:rPr>
          <w:rFonts w:asciiTheme="minorHAnsi" w:hAnsiTheme="minorHAnsi" w:cstheme="minorHAnsi"/>
          <w:sz w:val="28"/>
          <w:szCs w:val="32"/>
        </w:rPr>
        <w:t>Giriraj</w:t>
      </w:r>
      <w:proofErr w:type="spellEnd"/>
      <w:r w:rsidRPr="006E7B30">
        <w:rPr>
          <w:rFonts w:asciiTheme="minorHAnsi" w:hAnsiTheme="minorHAnsi" w:cstheme="minorHAnsi"/>
          <w:sz w:val="28"/>
          <w:szCs w:val="32"/>
        </w:rPr>
        <w:t xml:space="preserve"> Society, New </w:t>
      </w:r>
      <w:proofErr w:type="spellStart"/>
      <w:r w:rsidRPr="006E7B30">
        <w:rPr>
          <w:rFonts w:asciiTheme="minorHAnsi" w:hAnsiTheme="minorHAnsi" w:cstheme="minorHAnsi"/>
          <w:sz w:val="28"/>
          <w:szCs w:val="32"/>
        </w:rPr>
        <w:t>Sama</w:t>
      </w:r>
      <w:proofErr w:type="spellEnd"/>
      <w:r w:rsidRPr="006E7B30">
        <w:rPr>
          <w:rFonts w:asciiTheme="minorHAnsi" w:hAnsiTheme="minorHAnsi" w:cstheme="minorHAnsi"/>
          <w:sz w:val="28"/>
          <w:szCs w:val="32"/>
        </w:rPr>
        <w:t xml:space="preserve"> Road, Vadodara, Gujarat, India. Pin No: 390024</w:t>
      </w:r>
    </w:p>
    <w:p w14:paraId="51F5F645" w14:textId="77777777" w:rsidR="006E7B30" w:rsidRPr="006E7B30" w:rsidRDefault="006E7B30" w:rsidP="00A825F0">
      <w:pPr>
        <w:spacing w:line="360" w:lineRule="auto"/>
        <w:jc w:val="both"/>
        <w:rPr>
          <w:rFonts w:asciiTheme="minorHAnsi" w:hAnsiTheme="minorHAnsi" w:cstheme="minorHAnsi"/>
          <w:b/>
          <w:bCs/>
          <w:color w:val="0070C0"/>
          <w:sz w:val="32"/>
          <w:szCs w:val="32"/>
          <w:u w:color="000000"/>
        </w:rPr>
      </w:pPr>
      <w:r w:rsidRPr="006E7B30">
        <w:rPr>
          <w:rFonts w:asciiTheme="minorHAnsi" w:hAnsiTheme="minorHAnsi" w:cstheme="minorHAnsi"/>
          <w:color w:val="0070C0"/>
          <w:sz w:val="32"/>
          <w:szCs w:val="32"/>
        </w:rPr>
        <w:br w:type="page"/>
      </w:r>
    </w:p>
    <w:p w14:paraId="0000000A" w14:textId="2D9BED93" w:rsidR="00A01D17" w:rsidRPr="006E7B30" w:rsidRDefault="00527F00" w:rsidP="00A825F0">
      <w:pPr>
        <w:pStyle w:val="Heading1"/>
        <w:spacing w:line="360" w:lineRule="auto"/>
        <w:jc w:val="both"/>
        <w:rPr>
          <w:rFonts w:asciiTheme="minorHAnsi" w:hAnsiTheme="minorHAnsi" w:cstheme="minorHAnsi"/>
          <w:color w:val="0070C0"/>
          <w:u w:val="none"/>
        </w:rPr>
      </w:pPr>
      <w:r w:rsidRPr="006E7B30">
        <w:rPr>
          <w:rFonts w:asciiTheme="minorHAnsi" w:hAnsiTheme="minorHAnsi" w:cstheme="minorHAnsi"/>
          <w:color w:val="0070C0"/>
          <w:u w:val="none"/>
        </w:rPr>
        <w:lastRenderedPageBreak/>
        <w:t>VISION</w:t>
      </w:r>
    </w:p>
    <w:p w14:paraId="1DF3393B" w14:textId="5B7DCA44" w:rsidR="00527F00" w:rsidRPr="006E7B30" w:rsidRDefault="00527F00" w:rsidP="00A825F0">
      <w:pPr>
        <w:pStyle w:val="Heading1"/>
        <w:spacing w:line="360" w:lineRule="auto"/>
        <w:jc w:val="both"/>
        <w:rPr>
          <w:rFonts w:asciiTheme="minorHAnsi" w:hAnsiTheme="minorHAnsi" w:cstheme="minorHAnsi"/>
          <w:u w:val="none"/>
        </w:rPr>
      </w:pPr>
      <w:r w:rsidRPr="006E7B30">
        <w:rPr>
          <w:rFonts w:asciiTheme="minorHAnsi" w:hAnsiTheme="minorHAnsi" w:cstheme="minorHAnsi"/>
          <w:noProof/>
          <w:u w:val="none"/>
          <w:lang w:bidi="ar-SA"/>
        </w:rPr>
        <mc:AlternateContent>
          <mc:Choice Requires="wps">
            <w:drawing>
              <wp:anchor distT="0" distB="0" distL="114300" distR="114300" simplePos="0" relativeHeight="251666432" behindDoc="0" locked="0" layoutInCell="1" allowOverlap="1" wp14:anchorId="43827D2D" wp14:editId="057109FA">
                <wp:simplePos x="0" y="0"/>
                <wp:positionH relativeFrom="page">
                  <wp:posOffset>904730</wp:posOffset>
                </wp:positionH>
                <wp:positionV relativeFrom="paragraph">
                  <wp:posOffset>22225</wp:posOffset>
                </wp:positionV>
                <wp:extent cx="5984240" cy="0"/>
                <wp:effectExtent l="0" t="0" r="1651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25pt,1.75pt" to="542.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" strokeweight="1.44pt">
                <w10:wrap anchorx="page"/>
              </v:line>
            </w:pict>
          </mc:Fallback>
        </mc:AlternateContent>
      </w:r>
    </w:p>
    <w:p w14:paraId="0000000D" w14:textId="78BBBA72" w:rsidR="00A01D17" w:rsidRPr="006E7B30" w:rsidRDefault="000A5AAC" w:rsidP="00A825F0">
      <w:pPr>
        <w:pBdr>
          <w:top w:val="nil"/>
          <w:left w:val="nil"/>
          <w:bottom w:val="nil"/>
          <w:right w:val="nil"/>
          <w:between w:val="nil"/>
        </w:pBdr>
        <w:spacing w:line="360" w:lineRule="auto"/>
        <w:ind w:firstLine="720"/>
        <w:jc w:val="both"/>
        <w:rPr>
          <w:rFonts w:asciiTheme="minorHAnsi" w:hAnsiTheme="minorHAnsi" w:cstheme="minorHAnsi"/>
          <w:sz w:val="28"/>
          <w:szCs w:val="32"/>
        </w:rPr>
      </w:pPr>
      <w:r w:rsidRPr="006E7B30">
        <w:rPr>
          <w:rFonts w:asciiTheme="minorHAnsi" w:hAnsiTheme="minorHAnsi" w:cstheme="minorHAnsi"/>
          <w:sz w:val="28"/>
          <w:szCs w:val="32"/>
        </w:rPr>
        <w:t xml:space="preserve">Intend to </w:t>
      </w:r>
      <w:r w:rsidR="00F63522" w:rsidRPr="006E7B30">
        <w:rPr>
          <w:rFonts w:asciiTheme="minorHAnsi" w:hAnsiTheme="minorHAnsi" w:cstheme="minorHAnsi"/>
          <w:sz w:val="28"/>
          <w:szCs w:val="32"/>
        </w:rPr>
        <w:t xml:space="preserve">treat Gynecologic cancer </w:t>
      </w:r>
      <w:r w:rsidR="008F5204" w:rsidRPr="006E7B30">
        <w:rPr>
          <w:rFonts w:asciiTheme="minorHAnsi" w:hAnsiTheme="minorHAnsi" w:cstheme="minorHAnsi"/>
          <w:sz w:val="28"/>
          <w:szCs w:val="32"/>
        </w:rPr>
        <w:t xml:space="preserve">patients </w:t>
      </w:r>
      <w:r w:rsidR="006057C3" w:rsidRPr="006E7B30">
        <w:rPr>
          <w:rFonts w:asciiTheme="minorHAnsi" w:hAnsiTheme="minorHAnsi" w:cstheme="minorHAnsi"/>
          <w:sz w:val="28"/>
          <w:szCs w:val="32"/>
        </w:rPr>
        <w:t>in line with</w:t>
      </w:r>
      <w:r w:rsidR="008F5204" w:rsidRPr="006E7B30">
        <w:rPr>
          <w:rFonts w:asciiTheme="minorHAnsi" w:hAnsiTheme="minorHAnsi" w:cstheme="minorHAnsi"/>
          <w:sz w:val="28"/>
          <w:szCs w:val="32"/>
        </w:rPr>
        <w:t xml:space="preserve"> evidence bas</w:t>
      </w:r>
      <w:r w:rsidR="006057C3" w:rsidRPr="006E7B30">
        <w:rPr>
          <w:rFonts w:asciiTheme="minorHAnsi" w:hAnsiTheme="minorHAnsi" w:cstheme="minorHAnsi"/>
          <w:sz w:val="28"/>
          <w:szCs w:val="32"/>
        </w:rPr>
        <w:t xml:space="preserve">ed practices and to sustain patient’s </w:t>
      </w:r>
      <w:r w:rsidR="008F5204" w:rsidRPr="006E7B30">
        <w:rPr>
          <w:rFonts w:asciiTheme="minorHAnsi" w:hAnsiTheme="minorHAnsi" w:cstheme="minorHAnsi"/>
          <w:sz w:val="28"/>
          <w:szCs w:val="32"/>
        </w:rPr>
        <w:t>quality of life</w:t>
      </w:r>
      <w:r w:rsidR="002E0568" w:rsidRPr="006E7B30">
        <w:rPr>
          <w:rFonts w:asciiTheme="minorHAnsi" w:hAnsiTheme="minorHAnsi" w:cstheme="minorHAnsi"/>
          <w:sz w:val="28"/>
          <w:szCs w:val="32"/>
        </w:rPr>
        <w:t xml:space="preserve">. I thrive to provide cancer care with </w:t>
      </w:r>
      <w:r w:rsidR="00624A17" w:rsidRPr="006E7B30">
        <w:rPr>
          <w:rFonts w:asciiTheme="minorHAnsi" w:hAnsiTheme="minorHAnsi" w:cstheme="minorHAnsi"/>
          <w:sz w:val="28"/>
          <w:szCs w:val="32"/>
        </w:rPr>
        <w:t>compassion to achieve maximum patient</w:t>
      </w:r>
      <w:r w:rsidR="006057C3" w:rsidRPr="006E7B30">
        <w:rPr>
          <w:rFonts w:asciiTheme="minorHAnsi" w:hAnsiTheme="minorHAnsi" w:cstheme="minorHAnsi"/>
          <w:sz w:val="28"/>
          <w:szCs w:val="32"/>
        </w:rPr>
        <w:t xml:space="preserve"> satisfaction.</w:t>
      </w:r>
      <w:r w:rsidR="00624A17" w:rsidRPr="006E7B30">
        <w:rPr>
          <w:rFonts w:asciiTheme="minorHAnsi" w:hAnsiTheme="minorHAnsi" w:cstheme="minorHAnsi"/>
          <w:sz w:val="28"/>
          <w:szCs w:val="32"/>
        </w:rPr>
        <w:t xml:space="preserve"> </w:t>
      </w:r>
      <w:r w:rsidRPr="006E7B30">
        <w:rPr>
          <w:rFonts w:asciiTheme="minorHAnsi" w:hAnsiTheme="minorHAnsi" w:cstheme="minorHAnsi"/>
          <w:sz w:val="28"/>
          <w:szCs w:val="32"/>
        </w:rPr>
        <w:t>Patient satisfaction is the only wealth I want to earn during my clinical practice.</w:t>
      </w:r>
    </w:p>
    <w:p w14:paraId="471F9F1B" w14:textId="77777777" w:rsidR="00A85EF0" w:rsidRPr="006E7B30" w:rsidRDefault="00A85EF0" w:rsidP="00A825F0">
      <w:pPr>
        <w:pBdr>
          <w:top w:val="nil"/>
          <w:left w:val="nil"/>
          <w:bottom w:val="nil"/>
          <w:right w:val="nil"/>
          <w:between w:val="nil"/>
        </w:pBdr>
        <w:spacing w:line="360" w:lineRule="auto"/>
        <w:ind w:firstLine="720"/>
        <w:jc w:val="both"/>
        <w:rPr>
          <w:rFonts w:asciiTheme="minorHAnsi" w:hAnsiTheme="minorHAnsi" w:cstheme="minorHAnsi"/>
          <w:sz w:val="32"/>
          <w:szCs w:val="32"/>
        </w:rPr>
      </w:pPr>
    </w:p>
    <w:p w14:paraId="6BC2ACE0" w14:textId="05DCAA2A" w:rsidR="00F970C9" w:rsidRPr="006E7B30" w:rsidRDefault="00F970C9" w:rsidP="00A825F0">
      <w:pPr>
        <w:pStyle w:val="Heading1"/>
        <w:spacing w:line="360" w:lineRule="auto"/>
        <w:jc w:val="both"/>
        <w:rPr>
          <w:rFonts w:asciiTheme="minorHAnsi" w:hAnsiTheme="minorHAnsi" w:cstheme="minorHAnsi"/>
          <w:color w:val="0070C0"/>
          <w:u w:val="none"/>
        </w:rPr>
      </w:pPr>
      <w:r w:rsidRPr="006E7B30">
        <w:rPr>
          <w:rFonts w:asciiTheme="minorHAnsi" w:hAnsiTheme="minorHAnsi" w:cstheme="minorHAnsi"/>
          <w:noProof/>
          <w:color w:val="0070C0"/>
          <w:u w:val="none"/>
          <w:lang w:bidi="ar-SA"/>
        </w:rPr>
        <mc:AlternateContent>
          <mc:Choice Requires="wps">
            <w:drawing>
              <wp:anchor distT="0" distB="0" distL="114300" distR="114300" simplePos="0" relativeHeight="251658240" behindDoc="0" locked="0" layoutInCell="1" allowOverlap="1" wp14:anchorId="4EA003E8" wp14:editId="336D1B6B">
                <wp:simplePos x="0" y="0"/>
                <wp:positionH relativeFrom="page">
                  <wp:posOffset>896620</wp:posOffset>
                </wp:positionH>
                <wp:positionV relativeFrom="paragraph">
                  <wp:posOffset>281940</wp:posOffset>
                </wp:positionV>
                <wp:extent cx="59842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6pt,22.2pt" to="541.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F+HQIAADcEAAAOAAAAZHJzL2Uyb0RvYy54bWysU8GO2jAQvVfqP1i5QxLI0h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" strokeweight="1.44pt">
                <w10:wrap anchorx="page"/>
              </v:line>
            </w:pict>
          </mc:Fallback>
        </mc:AlternateContent>
      </w:r>
      <w:r w:rsidRPr="006E7B30">
        <w:rPr>
          <w:rFonts w:asciiTheme="minorHAnsi" w:hAnsiTheme="minorHAnsi" w:cstheme="minorHAnsi"/>
          <w:color w:val="0070C0"/>
          <w:u w:val="none"/>
        </w:rPr>
        <w:t>EDUCATION</w:t>
      </w:r>
    </w:p>
    <w:p w14:paraId="224F963E" w14:textId="57BC4EC0" w:rsidR="000F43B8" w:rsidRPr="006E7B30" w:rsidRDefault="006057C3" w:rsidP="00A825F0">
      <w:pPr>
        <w:pBdr>
          <w:top w:val="nil"/>
          <w:left w:val="nil"/>
          <w:bottom w:val="nil"/>
          <w:right w:val="nil"/>
          <w:between w:val="nil"/>
        </w:pBdr>
        <w:tabs>
          <w:tab w:val="left" w:pos="1550"/>
          <w:tab w:val="left" w:pos="1551"/>
        </w:tabs>
        <w:spacing w:before="256" w:line="360" w:lineRule="auto"/>
        <w:jc w:val="both"/>
        <w:rPr>
          <w:rFonts w:asciiTheme="minorHAnsi" w:hAnsiTheme="minorHAnsi" w:cstheme="minorHAnsi"/>
          <w:sz w:val="28"/>
          <w:szCs w:val="32"/>
        </w:rPr>
      </w:pPr>
      <w:r w:rsidRPr="006E7B30">
        <w:rPr>
          <w:rFonts w:asciiTheme="minorHAnsi" w:hAnsiTheme="minorHAnsi" w:cstheme="minorHAnsi"/>
          <w:b/>
          <w:sz w:val="28"/>
          <w:szCs w:val="32"/>
        </w:rPr>
        <w:t>Bachelor of Medicine and Bachelor of Surgery (MBBS)</w:t>
      </w:r>
    </w:p>
    <w:p w14:paraId="00000012" w14:textId="594A807E" w:rsidR="00A01D17" w:rsidRPr="006E7B30" w:rsidRDefault="000A5AAC"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Year:</w:t>
      </w:r>
      <w:r w:rsidRPr="006E7B30">
        <w:rPr>
          <w:rFonts w:asciiTheme="minorHAnsi" w:hAnsiTheme="minorHAnsi" w:cstheme="minorHAnsi"/>
          <w:sz w:val="28"/>
          <w:szCs w:val="32"/>
        </w:rPr>
        <w:tab/>
      </w:r>
      <w:r w:rsidR="00842AB0" w:rsidRPr="006E7B30">
        <w:rPr>
          <w:rFonts w:asciiTheme="minorHAnsi" w:hAnsiTheme="minorHAnsi" w:cstheme="minorHAnsi"/>
          <w:sz w:val="28"/>
          <w:szCs w:val="32"/>
        </w:rPr>
        <w:t>August</w:t>
      </w:r>
      <w:r w:rsidR="00C23248" w:rsidRPr="006E7B30">
        <w:rPr>
          <w:rFonts w:asciiTheme="minorHAnsi" w:hAnsiTheme="minorHAnsi" w:cstheme="minorHAnsi"/>
          <w:sz w:val="28"/>
          <w:szCs w:val="32"/>
        </w:rPr>
        <w:t xml:space="preserve"> 200</w:t>
      </w:r>
      <w:r w:rsidR="00842AB0" w:rsidRPr="006E7B30">
        <w:rPr>
          <w:rFonts w:asciiTheme="minorHAnsi" w:hAnsiTheme="minorHAnsi" w:cstheme="minorHAnsi"/>
          <w:sz w:val="28"/>
          <w:szCs w:val="32"/>
        </w:rPr>
        <w:t>7</w:t>
      </w:r>
      <w:r w:rsidR="00C23248" w:rsidRPr="006E7B30">
        <w:rPr>
          <w:rFonts w:asciiTheme="minorHAnsi" w:hAnsiTheme="minorHAnsi" w:cstheme="minorHAnsi"/>
          <w:sz w:val="28"/>
          <w:szCs w:val="32"/>
        </w:rPr>
        <w:t>- March 2013</w:t>
      </w:r>
    </w:p>
    <w:p w14:paraId="374E1851" w14:textId="3FD2FB74" w:rsidR="000F43B8" w:rsidRPr="006E7B30" w:rsidRDefault="000A5AAC"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University:</w:t>
      </w:r>
      <w:r w:rsidRPr="006E7B30">
        <w:rPr>
          <w:rFonts w:asciiTheme="minorHAnsi" w:hAnsiTheme="minorHAnsi" w:cstheme="minorHAnsi"/>
          <w:sz w:val="28"/>
          <w:szCs w:val="32"/>
        </w:rPr>
        <w:tab/>
      </w:r>
      <w:r w:rsidR="005F6868" w:rsidRPr="006E7B30">
        <w:rPr>
          <w:rFonts w:asciiTheme="minorHAnsi" w:hAnsiTheme="minorHAnsi" w:cstheme="minorHAnsi"/>
          <w:sz w:val="28"/>
          <w:szCs w:val="32"/>
        </w:rPr>
        <w:t xml:space="preserve">Veer </w:t>
      </w:r>
      <w:proofErr w:type="spellStart"/>
      <w:r w:rsidR="005F6868" w:rsidRPr="006E7B30">
        <w:rPr>
          <w:rFonts w:asciiTheme="minorHAnsi" w:hAnsiTheme="minorHAnsi" w:cstheme="minorHAnsi"/>
          <w:sz w:val="28"/>
          <w:szCs w:val="32"/>
        </w:rPr>
        <w:t>Narmad</w:t>
      </w:r>
      <w:proofErr w:type="spellEnd"/>
      <w:r w:rsidR="005F6868" w:rsidRPr="006E7B30">
        <w:rPr>
          <w:rFonts w:asciiTheme="minorHAnsi" w:hAnsiTheme="minorHAnsi" w:cstheme="minorHAnsi"/>
          <w:sz w:val="28"/>
          <w:szCs w:val="32"/>
        </w:rPr>
        <w:t xml:space="preserve"> South Gujarat University, </w:t>
      </w:r>
      <w:proofErr w:type="spellStart"/>
      <w:r w:rsidR="005F6868" w:rsidRPr="006E7B30">
        <w:rPr>
          <w:rFonts w:asciiTheme="minorHAnsi" w:hAnsiTheme="minorHAnsi" w:cstheme="minorHAnsi"/>
          <w:sz w:val="28"/>
          <w:szCs w:val="32"/>
        </w:rPr>
        <w:t>Surat</w:t>
      </w:r>
      <w:proofErr w:type="spellEnd"/>
      <w:r w:rsidR="005F6868" w:rsidRPr="006E7B30">
        <w:rPr>
          <w:rFonts w:asciiTheme="minorHAnsi" w:hAnsiTheme="minorHAnsi" w:cstheme="minorHAnsi"/>
          <w:sz w:val="28"/>
          <w:szCs w:val="32"/>
        </w:rPr>
        <w:t>, Gujarat, India</w:t>
      </w:r>
    </w:p>
    <w:p w14:paraId="4B831E67" w14:textId="496DD99C" w:rsidR="000F43B8" w:rsidRPr="006E7B30" w:rsidRDefault="000A5AAC" w:rsidP="00A825F0">
      <w:pPr>
        <w:pBdr>
          <w:top w:val="nil"/>
          <w:left w:val="nil"/>
          <w:bottom w:val="nil"/>
          <w:right w:val="nil"/>
          <w:between w:val="nil"/>
        </w:pBdr>
        <w:tabs>
          <w:tab w:val="left" w:pos="1550"/>
          <w:tab w:val="left" w:pos="1551"/>
        </w:tabs>
        <w:spacing w:line="360" w:lineRule="auto"/>
        <w:ind w:left="1545" w:hanging="1545"/>
        <w:jc w:val="both"/>
        <w:rPr>
          <w:rFonts w:asciiTheme="minorHAnsi" w:hAnsiTheme="minorHAnsi" w:cstheme="minorHAnsi"/>
          <w:sz w:val="28"/>
          <w:szCs w:val="32"/>
        </w:rPr>
      </w:pPr>
      <w:r w:rsidRPr="006E7B30">
        <w:rPr>
          <w:rFonts w:asciiTheme="minorHAnsi" w:hAnsiTheme="minorHAnsi" w:cstheme="minorHAnsi"/>
          <w:sz w:val="28"/>
          <w:szCs w:val="32"/>
        </w:rPr>
        <w:t>Institute:</w:t>
      </w:r>
      <w:r w:rsidRPr="006E7B30">
        <w:rPr>
          <w:rFonts w:asciiTheme="minorHAnsi" w:hAnsiTheme="minorHAnsi" w:cstheme="minorHAnsi"/>
          <w:sz w:val="28"/>
          <w:szCs w:val="32"/>
        </w:rPr>
        <w:tab/>
      </w:r>
      <w:r w:rsidRPr="006E7B30">
        <w:rPr>
          <w:rFonts w:asciiTheme="minorHAnsi" w:hAnsiTheme="minorHAnsi" w:cstheme="minorHAnsi"/>
          <w:sz w:val="28"/>
          <w:szCs w:val="32"/>
        </w:rPr>
        <w:tab/>
      </w:r>
      <w:r w:rsidR="005F6868" w:rsidRPr="006E7B30">
        <w:rPr>
          <w:rFonts w:asciiTheme="minorHAnsi" w:hAnsiTheme="minorHAnsi" w:cstheme="minorHAnsi"/>
          <w:sz w:val="28"/>
          <w:szCs w:val="32"/>
        </w:rPr>
        <w:t xml:space="preserve">Government Medical College, </w:t>
      </w:r>
      <w:proofErr w:type="spellStart"/>
      <w:r w:rsidR="005F6868" w:rsidRPr="006E7B30">
        <w:rPr>
          <w:rFonts w:asciiTheme="minorHAnsi" w:hAnsiTheme="minorHAnsi" w:cstheme="minorHAnsi"/>
          <w:sz w:val="28"/>
          <w:szCs w:val="32"/>
        </w:rPr>
        <w:t>Surat</w:t>
      </w:r>
      <w:proofErr w:type="spellEnd"/>
      <w:r w:rsidR="005F6868" w:rsidRPr="006E7B30">
        <w:rPr>
          <w:rFonts w:asciiTheme="minorHAnsi" w:hAnsiTheme="minorHAnsi" w:cstheme="minorHAnsi"/>
          <w:sz w:val="28"/>
          <w:szCs w:val="32"/>
        </w:rPr>
        <w:t>, Gujarat, India.</w:t>
      </w:r>
    </w:p>
    <w:p w14:paraId="1C0566B6" w14:textId="77777777" w:rsidR="005F6868" w:rsidRPr="006E7B30" w:rsidRDefault="005F6868"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b/>
          <w:sz w:val="28"/>
          <w:szCs w:val="32"/>
        </w:rPr>
      </w:pPr>
    </w:p>
    <w:p w14:paraId="473E93A6" w14:textId="00BFF947" w:rsidR="006057C3" w:rsidRPr="006E7B30" w:rsidRDefault="006057C3"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b/>
          <w:color w:val="0070C0"/>
          <w:sz w:val="28"/>
          <w:szCs w:val="32"/>
        </w:rPr>
      </w:pPr>
      <w:proofErr w:type="spellStart"/>
      <w:r w:rsidRPr="006E7B30">
        <w:rPr>
          <w:rFonts w:asciiTheme="minorHAnsi" w:hAnsiTheme="minorHAnsi" w:cstheme="minorHAnsi"/>
          <w:b/>
          <w:sz w:val="28"/>
          <w:szCs w:val="32"/>
        </w:rPr>
        <w:t>Diplomate</w:t>
      </w:r>
      <w:proofErr w:type="spellEnd"/>
      <w:r w:rsidRPr="006E7B30">
        <w:rPr>
          <w:rFonts w:asciiTheme="minorHAnsi" w:hAnsiTheme="minorHAnsi" w:cstheme="minorHAnsi"/>
          <w:b/>
          <w:sz w:val="28"/>
          <w:szCs w:val="32"/>
        </w:rPr>
        <w:t xml:space="preserve"> of National Board (DNB Obstetrics &amp; Gynecology)</w:t>
      </w:r>
    </w:p>
    <w:p w14:paraId="46B32890" w14:textId="1C571255" w:rsidR="006057C3" w:rsidRPr="006E7B30" w:rsidRDefault="006057C3"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Year: </w:t>
      </w:r>
      <w:r w:rsidRPr="006E7B30">
        <w:rPr>
          <w:rFonts w:asciiTheme="minorHAnsi" w:hAnsiTheme="minorHAnsi" w:cstheme="minorHAnsi"/>
          <w:sz w:val="28"/>
          <w:szCs w:val="32"/>
        </w:rPr>
        <w:tab/>
      </w:r>
      <w:r w:rsidR="005F6868" w:rsidRPr="006E7B30">
        <w:rPr>
          <w:rFonts w:asciiTheme="minorHAnsi" w:hAnsiTheme="minorHAnsi" w:cstheme="minorHAnsi"/>
          <w:sz w:val="28"/>
          <w:szCs w:val="32"/>
        </w:rPr>
        <w:t>April 2014- April 2017</w:t>
      </w:r>
    </w:p>
    <w:p w14:paraId="6227ED4F" w14:textId="799210C1" w:rsidR="006057C3" w:rsidRPr="006E7B30" w:rsidRDefault="00642317"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Board</w:t>
      </w:r>
      <w:r w:rsidR="006057C3" w:rsidRPr="006E7B30">
        <w:rPr>
          <w:rFonts w:asciiTheme="minorHAnsi" w:hAnsiTheme="minorHAnsi" w:cstheme="minorHAnsi"/>
          <w:sz w:val="28"/>
          <w:szCs w:val="32"/>
        </w:rPr>
        <w:t xml:space="preserve">: </w:t>
      </w:r>
      <w:r w:rsidR="006057C3" w:rsidRPr="006E7B30">
        <w:rPr>
          <w:rFonts w:asciiTheme="minorHAnsi" w:hAnsiTheme="minorHAnsi" w:cstheme="minorHAnsi"/>
          <w:sz w:val="28"/>
          <w:szCs w:val="32"/>
        </w:rPr>
        <w:tab/>
      </w:r>
      <w:r w:rsidR="005F6868" w:rsidRPr="006E7B30">
        <w:rPr>
          <w:rFonts w:asciiTheme="minorHAnsi" w:hAnsiTheme="minorHAnsi" w:cstheme="minorHAnsi"/>
          <w:sz w:val="28"/>
          <w:szCs w:val="32"/>
        </w:rPr>
        <w:t>National Board of Examinations, New Delhi, India</w:t>
      </w:r>
    </w:p>
    <w:p w14:paraId="506643F1" w14:textId="58B6AADE" w:rsidR="000F43B8" w:rsidRPr="006E7B30" w:rsidRDefault="006057C3" w:rsidP="00A825F0">
      <w:pPr>
        <w:pBdr>
          <w:top w:val="nil"/>
          <w:left w:val="nil"/>
          <w:bottom w:val="nil"/>
          <w:right w:val="nil"/>
          <w:between w:val="nil"/>
        </w:pBdr>
        <w:tabs>
          <w:tab w:val="left" w:pos="1550"/>
          <w:tab w:val="left" w:pos="1551"/>
        </w:tabs>
        <w:spacing w:line="360" w:lineRule="auto"/>
        <w:ind w:left="1545" w:hanging="1545"/>
        <w:jc w:val="both"/>
        <w:rPr>
          <w:rFonts w:asciiTheme="minorHAnsi" w:hAnsiTheme="minorHAnsi" w:cstheme="minorHAnsi"/>
          <w:sz w:val="28"/>
          <w:szCs w:val="32"/>
        </w:rPr>
      </w:pPr>
      <w:r w:rsidRPr="006E7B30">
        <w:rPr>
          <w:rFonts w:asciiTheme="minorHAnsi" w:hAnsiTheme="minorHAnsi" w:cstheme="minorHAnsi"/>
          <w:sz w:val="28"/>
          <w:szCs w:val="32"/>
        </w:rPr>
        <w:t xml:space="preserve">Institute: </w:t>
      </w:r>
      <w:r w:rsidRPr="006E7B30">
        <w:rPr>
          <w:rFonts w:asciiTheme="minorHAnsi" w:hAnsiTheme="minorHAnsi" w:cstheme="minorHAnsi"/>
          <w:sz w:val="28"/>
          <w:szCs w:val="32"/>
        </w:rPr>
        <w:tab/>
      </w:r>
      <w:r w:rsidRPr="006E7B30">
        <w:rPr>
          <w:rFonts w:asciiTheme="minorHAnsi" w:hAnsiTheme="minorHAnsi" w:cstheme="minorHAnsi"/>
          <w:sz w:val="28"/>
          <w:szCs w:val="32"/>
        </w:rPr>
        <w:tab/>
      </w:r>
      <w:r w:rsidR="005F6868" w:rsidRPr="006E7B30">
        <w:rPr>
          <w:rFonts w:asciiTheme="minorHAnsi" w:hAnsiTheme="minorHAnsi" w:cstheme="minorHAnsi"/>
          <w:sz w:val="28"/>
          <w:szCs w:val="32"/>
        </w:rPr>
        <w:t>Aster Malabar Institute of Medical Science (Aster MIMS), Calicut, Kerala (1st NABH Accredited multispecialty hospital in India).</w:t>
      </w:r>
    </w:p>
    <w:p w14:paraId="72C5EEA5" w14:textId="77777777" w:rsidR="005F6868" w:rsidRPr="006E7B30" w:rsidRDefault="005F6868" w:rsidP="00A825F0">
      <w:pPr>
        <w:pBdr>
          <w:top w:val="nil"/>
          <w:left w:val="nil"/>
          <w:bottom w:val="nil"/>
          <w:right w:val="nil"/>
          <w:between w:val="nil"/>
        </w:pBdr>
        <w:tabs>
          <w:tab w:val="left" w:pos="1550"/>
          <w:tab w:val="left" w:pos="1551"/>
        </w:tabs>
        <w:spacing w:line="360" w:lineRule="auto"/>
        <w:ind w:left="1545" w:hanging="1545"/>
        <w:jc w:val="both"/>
        <w:rPr>
          <w:rFonts w:asciiTheme="minorHAnsi" w:hAnsiTheme="minorHAnsi" w:cstheme="minorHAnsi"/>
          <w:b/>
          <w:sz w:val="28"/>
          <w:szCs w:val="32"/>
        </w:rPr>
      </w:pPr>
    </w:p>
    <w:p w14:paraId="2961E919" w14:textId="4333BE1B" w:rsidR="000F43B8" w:rsidRPr="006E7B30" w:rsidRDefault="006057C3"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b/>
          <w:color w:val="0070C0"/>
          <w:sz w:val="28"/>
          <w:szCs w:val="32"/>
        </w:rPr>
      </w:pPr>
      <w:r w:rsidRPr="006E7B30">
        <w:rPr>
          <w:rFonts w:asciiTheme="minorHAnsi" w:hAnsiTheme="minorHAnsi" w:cstheme="minorHAnsi"/>
          <w:b/>
          <w:sz w:val="28"/>
          <w:szCs w:val="32"/>
        </w:rPr>
        <w:t xml:space="preserve">Master of </w:t>
      </w:r>
      <w:proofErr w:type="spellStart"/>
      <w:r w:rsidRPr="006E7B30">
        <w:rPr>
          <w:rFonts w:asciiTheme="minorHAnsi" w:hAnsiTheme="minorHAnsi" w:cstheme="minorHAnsi"/>
          <w:b/>
          <w:sz w:val="28"/>
          <w:szCs w:val="32"/>
        </w:rPr>
        <w:t>Chirurgiae</w:t>
      </w:r>
      <w:proofErr w:type="spellEnd"/>
      <w:r w:rsidRPr="006E7B30">
        <w:rPr>
          <w:rFonts w:asciiTheme="minorHAnsi" w:hAnsiTheme="minorHAnsi" w:cstheme="minorHAnsi"/>
          <w:b/>
          <w:sz w:val="28"/>
          <w:szCs w:val="32"/>
        </w:rPr>
        <w:t xml:space="preserve"> (M.Ch.</w:t>
      </w:r>
      <w:r w:rsidR="000F43B8" w:rsidRPr="006E7B30">
        <w:rPr>
          <w:rFonts w:asciiTheme="minorHAnsi" w:hAnsiTheme="minorHAnsi" w:cstheme="minorHAnsi"/>
          <w:b/>
          <w:sz w:val="28"/>
          <w:szCs w:val="32"/>
        </w:rPr>
        <w:t xml:space="preserve"> </w:t>
      </w:r>
      <w:r w:rsidRPr="006E7B30">
        <w:rPr>
          <w:rFonts w:asciiTheme="minorHAnsi" w:hAnsiTheme="minorHAnsi" w:cstheme="minorHAnsi"/>
          <w:b/>
          <w:sz w:val="28"/>
          <w:szCs w:val="32"/>
        </w:rPr>
        <w:t>Gynecological Oncology</w:t>
      </w:r>
      <w:r w:rsidR="000F43B8" w:rsidRPr="006E7B30">
        <w:rPr>
          <w:rFonts w:asciiTheme="minorHAnsi" w:hAnsiTheme="minorHAnsi" w:cstheme="minorHAnsi"/>
          <w:b/>
          <w:sz w:val="28"/>
          <w:szCs w:val="32"/>
        </w:rPr>
        <w:t>)</w:t>
      </w:r>
    </w:p>
    <w:p w14:paraId="0068098E" w14:textId="3ED6BD2B" w:rsidR="000F43B8" w:rsidRPr="006E7B30" w:rsidRDefault="000F43B8" w:rsidP="00A825F0">
      <w:pPr>
        <w:pBdr>
          <w:top w:val="nil"/>
          <w:left w:val="nil"/>
          <w:bottom w:val="nil"/>
          <w:right w:val="nil"/>
          <w:between w:val="nil"/>
        </w:pBdr>
        <w:tabs>
          <w:tab w:val="left" w:pos="1550"/>
          <w:tab w:val="left" w:pos="1551"/>
        </w:tabs>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Year: </w:t>
      </w:r>
      <w:r w:rsidR="00123D1C" w:rsidRPr="006E7B30">
        <w:rPr>
          <w:rFonts w:asciiTheme="minorHAnsi" w:hAnsiTheme="minorHAnsi" w:cstheme="minorHAnsi"/>
          <w:sz w:val="28"/>
          <w:szCs w:val="32"/>
        </w:rPr>
        <w:tab/>
      </w:r>
      <w:r w:rsidR="005F6868" w:rsidRPr="006E7B30">
        <w:rPr>
          <w:rFonts w:asciiTheme="minorHAnsi" w:hAnsiTheme="minorHAnsi" w:cstheme="minorHAnsi"/>
          <w:sz w:val="28"/>
          <w:szCs w:val="32"/>
        </w:rPr>
        <w:t>September 2017- September 2020</w:t>
      </w:r>
    </w:p>
    <w:p w14:paraId="79F3B3F4" w14:textId="4F23F210" w:rsidR="000F43B8" w:rsidRPr="006E7B30" w:rsidRDefault="000F43B8" w:rsidP="00A825F0">
      <w:pPr>
        <w:pBdr>
          <w:top w:val="nil"/>
          <w:left w:val="nil"/>
          <w:bottom w:val="nil"/>
          <w:right w:val="nil"/>
          <w:between w:val="nil"/>
        </w:pBdr>
        <w:tabs>
          <w:tab w:val="left" w:pos="1550"/>
          <w:tab w:val="left" w:pos="1551"/>
        </w:tabs>
        <w:spacing w:line="360" w:lineRule="auto"/>
        <w:ind w:left="1545" w:hanging="1545"/>
        <w:jc w:val="both"/>
        <w:rPr>
          <w:rFonts w:asciiTheme="minorHAnsi" w:hAnsiTheme="minorHAnsi" w:cstheme="minorHAnsi"/>
          <w:sz w:val="28"/>
          <w:szCs w:val="32"/>
        </w:rPr>
      </w:pPr>
      <w:r w:rsidRPr="006E7B30">
        <w:rPr>
          <w:rFonts w:asciiTheme="minorHAnsi" w:hAnsiTheme="minorHAnsi" w:cstheme="minorHAnsi"/>
          <w:sz w:val="28"/>
          <w:szCs w:val="32"/>
        </w:rPr>
        <w:t xml:space="preserve">University: </w:t>
      </w:r>
      <w:r w:rsidR="000A5AAC" w:rsidRPr="006E7B30">
        <w:rPr>
          <w:rFonts w:asciiTheme="minorHAnsi" w:hAnsiTheme="minorHAnsi" w:cstheme="minorHAnsi"/>
          <w:sz w:val="28"/>
          <w:szCs w:val="32"/>
        </w:rPr>
        <w:tab/>
      </w:r>
      <w:r w:rsidR="00123D1C" w:rsidRPr="006E7B30">
        <w:rPr>
          <w:rFonts w:asciiTheme="minorHAnsi" w:hAnsiTheme="minorHAnsi" w:cstheme="minorHAnsi"/>
          <w:sz w:val="28"/>
          <w:szCs w:val="32"/>
        </w:rPr>
        <w:tab/>
      </w:r>
      <w:r w:rsidR="005F6868" w:rsidRPr="006E7B30">
        <w:rPr>
          <w:rFonts w:asciiTheme="minorHAnsi" w:hAnsiTheme="minorHAnsi" w:cstheme="minorHAnsi"/>
          <w:sz w:val="28"/>
          <w:szCs w:val="32"/>
        </w:rPr>
        <w:t xml:space="preserve">Amrita </w:t>
      </w:r>
      <w:proofErr w:type="spellStart"/>
      <w:r w:rsidR="005F6868" w:rsidRPr="006E7B30">
        <w:rPr>
          <w:rFonts w:asciiTheme="minorHAnsi" w:hAnsiTheme="minorHAnsi" w:cstheme="minorHAnsi"/>
          <w:sz w:val="28"/>
          <w:szCs w:val="32"/>
        </w:rPr>
        <w:t>Vishwa</w:t>
      </w:r>
      <w:proofErr w:type="spellEnd"/>
      <w:r w:rsidR="005F6868" w:rsidRPr="006E7B30">
        <w:rPr>
          <w:rFonts w:asciiTheme="minorHAnsi" w:hAnsiTheme="minorHAnsi" w:cstheme="minorHAnsi"/>
          <w:sz w:val="28"/>
          <w:szCs w:val="32"/>
        </w:rPr>
        <w:t xml:space="preserve"> </w:t>
      </w:r>
      <w:proofErr w:type="spellStart"/>
      <w:r w:rsidR="005F6868" w:rsidRPr="006E7B30">
        <w:rPr>
          <w:rFonts w:asciiTheme="minorHAnsi" w:hAnsiTheme="minorHAnsi" w:cstheme="minorHAnsi"/>
          <w:sz w:val="28"/>
          <w:szCs w:val="32"/>
        </w:rPr>
        <w:t>Vidyapeetham</w:t>
      </w:r>
      <w:proofErr w:type="spellEnd"/>
      <w:r w:rsidR="005F6868" w:rsidRPr="006E7B30">
        <w:rPr>
          <w:rFonts w:asciiTheme="minorHAnsi" w:hAnsiTheme="minorHAnsi" w:cstheme="minorHAnsi"/>
          <w:sz w:val="28"/>
          <w:szCs w:val="32"/>
        </w:rPr>
        <w:t>, Coimbatore, India [4th best University in the country in the National Institutional Ranking Framework (NIRF) 2020].</w:t>
      </w:r>
    </w:p>
    <w:p w14:paraId="44665F6A" w14:textId="77777777" w:rsidR="00A825F0" w:rsidRDefault="000F43B8" w:rsidP="00A825F0">
      <w:pPr>
        <w:pBdr>
          <w:top w:val="nil"/>
          <w:left w:val="nil"/>
          <w:bottom w:val="nil"/>
          <w:right w:val="nil"/>
          <w:between w:val="nil"/>
        </w:pBdr>
        <w:tabs>
          <w:tab w:val="left" w:pos="1550"/>
          <w:tab w:val="left" w:pos="1551"/>
        </w:tabs>
        <w:spacing w:line="360" w:lineRule="auto"/>
        <w:ind w:left="1545" w:hanging="1545"/>
        <w:jc w:val="both"/>
        <w:rPr>
          <w:rFonts w:asciiTheme="minorHAnsi" w:hAnsiTheme="minorHAnsi" w:cstheme="minorHAnsi"/>
          <w:sz w:val="28"/>
          <w:szCs w:val="32"/>
        </w:rPr>
      </w:pPr>
      <w:r w:rsidRPr="006E7B30">
        <w:rPr>
          <w:rFonts w:asciiTheme="minorHAnsi" w:hAnsiTheme="minorHAnsi" w:cstheme="minorHAnsi"/>
          <w:sz w:val="28"/>
          <w:szCs w:val="32"/>
        </w:rPr>
        <w:t xml:space="preserve">Institute: </w:t>
      </w:r>
      <w:r w:rsidR="00123D1C" w:rsidRPr="006E7B30">
        <w:rPr>
          <w:rFonts w:asciiTheme="minorHAnsi" w:hAnsiTheme="minorHAnsi" w:cstheme="minorHAnsi"/>
          <w:sz w:val="28"/>
          <w:szCs w:val="32"/>
        </w:rPr>
        <w:tab/>
      </w:r>
      <w:r w:rsidR="005F6868" w:rsidRPr="006E7B30">
        <w:rPr>
          <w:rFonts w:asciiTheme="minorHAnsi" w:hAnsiTheme="minorHAnsi" w:cstheme="minorHAnsi"/>
          <w:sz w:val="28"/>
          <w:szCs w:val="32"/>
        </w:rPr>
        <w:t>Amrita School of Medicine [7th best medical college in the India in National Institutional Ranking Framework (NIRF) 2020].</w:t>
      </w:r>
    </w:p>
    <w:p w14:paraId="5D9EA0E9" w14:textId="1096687A" w:rsidR="000F43B8" w:rsidRPr="006E7B30" w:rsidRDefault="003143C6"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b/>
          <w:color w:val="0070C0"/>
          <w:sz w:val="32"/>
          <w:szCs w:val="32"/>
        </w:rPr>
        <w:lastRenderedPageBreak/>
        <w:t>SKILL AND EXPERTISE</w:t>
      </w:r>
    </w:p>
    <w:p w14:paraId="0F9CCE71" w14:textId="45D2CE86" w:rsidR="003143C6" w:rsidRPr="006E7B30" w:rsidRDefault="003143C6" w:rsidP="00A825F0">
      <w:pPr>
        <w:pBdr>
          <w:top w:val="nil"/>
          <w:left w:val="nil"/>
          <w:bottom w:val="nil"/>
          <w:right w:val="nil"/>
          <w:between w:val="nil"/>
        </w:pBdr>
        <w:spacing w:line="360" w:lineRule="auto"/>
        <w:jc w:val="both"/>
        <w:rPr>
          <w:rFonts w:asciiTheme="minorHAnsi" w:hAnsiTheme="minorHAnsi" w:cstheme="minorHAnsi"/>
          <w:sz w:val="32"/>
          <w:szCs w:val="32"/>
        </w:rPr>
      </w:pPr>
      <w:r w:rsidRPr="006E7B30">
        <w:rPr>
          <w:rFonts w:asciiTheme="minorHAnsi" w:hAnsiTheme="minorHAnsi" w:cstheme="minorHAnsi"/>
          <w:noProof/>
          <w:sz w:val="32"/>
          <w:szCs w:val="32"/>
          <w:lang w:bidi="ar-SA"/>
        </w:rPr>
        <mc:AlternateContent>
          <mc:Choice Requires="wps">
            <w:drawing>
              <wp:anchor distT="0" distB="0" distL="114300" distR="114300" simplePos="0" relativeHeight="251660288" behindDoc="0" locked="0" layoutInCell="1" allowOverlap="1" wp14:anchorId="52F9D7D7" wp14:editId="7FD13650">
                <wp:simplePos x="0" y="0"/>
                <wp:positionH relativeFrom="page">
                  <wp:posOffset>868045</wp:posOffset>
                </wp:positionH>
                <wp:positionV relativeFrom="paragraph">
                  <wp:posOffset>67455</wp:posOffset>
                </wp:positionV>
                <wp:extent cx="598424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8.35pt,5.3pt" to="539.5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" strokeweight="1.44pt">
                <w10:wrap anchorx="page"/>
              </v:line>
            </w:pict>
          </mc:Fallback>
        </mc:AlternateContent>
      </w:r>
    </w:p>
    <w:p w14:paraId="7A85FF14" w14:textId="37F2E22D" w:rsidR="00A4410D" w:rsidRPr="006E7B30" w:rsidRDefault="00A4410D" w:rsidP="00A4410D">
      <w:pPr>
        <w:pStyle w:val="ListParagraph"/>
        <w:numPr>
          <w:ilvl w:val="0"/>
          <w:numId w:val="6"/>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Minimal Invasive surgery </w:t>
      </w:r>
      <w:r>
        <w:rPr>
          <w:rFonts w:asciiTheme="minorHAnsi" w:hAnsiTheme="minorHAnsi" w:cstheme="minorHAnsi"/>
          <w:sz w:val="28"/>
          <w:szCs w:val="32"/>
        </w:rPr>
        <w:t>in Gynecologic</w:t>
      </w:r>
      <w:r w:rsidRPr="006E7B30">
        <w:rPr>
          <w:rFonts w:asciiTheme="minorHAnsi" w:hAnsiTheme="minorHAnsi" w:cstheme="minorHAnsi"/>
          <w:sz w:val="28"/>
          <w:szCs w:val="32"/>
        </w:rPr>
        <w:t xml:space="preserve"> cancer (</w:t>
      </w:r>
      <w:r>
        <w:rPr>
          <w:rFonts w:asciiTheme="minorHAnsi" w:hAnsiTheme="minorHAnsi" w:cstheme="minorHAnsi"/>
          <w:sz w:val="28"/>
          <w:szCs w:val="32"/>
        </w:rPr>
        <w:t xml:space="preserve">Laparoscopic/ </w:t>
      </w:r>
      <w:r w:rsidRPr="006E7B30">
        <w:rPr>
          <w:rFonts w:asciiTheme="minorHAnsi" w:hAnsiTheme="minorHAnsi" w:cstheme="minorHAnsi"/>
          <w:sz w:val="28"/>
          <w:szCs w:val="32"/>
        </w:rPr>
        <w:t>Robotic Surgery)</w:t>
      </w:r>
    </w:p>
    <w:p w14:paraId="434A69A5" w14:textId="4D9F3A5D" w:rsidR="00070A60" w:rsidRPr="006E7B30" w:rsidRDefault="00A4410D" w:rsidP="00A825F0">
      <w:pPr>
        <w:pStyle w:val="ListParagraph"/>
        <w:numPr>
          <w:ilvl w:val="0"/>
          <w:numId w:val="6"/>
        </w:numPr>
        <w:spacing w:line="360" w:lineRule="auto"/>
        <w:jc w:val="both"/>
        <w:rPr>
          <w:rFonts w:asciiTheme="minorHAnsi" w:hAnsiTheme="minorHAnsi" w:cstheme="minorHAnsi"/>
          <w:sz w:val="28"/>
          <w:szCs w:val="32"/>
        </w:rPr>
      </w:pPr>
      <w:r>
        <w:rPr>
          <w:rFonts w:asciiTheme="minorHAnsi" w:hAnsiTheme="minorHAnsi" w:cstheme="minorHAnsi"/>
          <w:sz w:val="28"/>
          <w:szCs w:val="32"/>
        </w:rPr>
        <w:t>Fertility preserving surgery in Gynecologic cancer</w:t>
      </w:r>
    </w:p>
    <w:p w14:paraId="7E120FCA" w14:textId="5B07BF4A" w:rsidR="001B3AC6" w:rsidRPr="006E7B30" w:rsidRDefault="001B3AC6" w:rsidP="00A825F0">
      <w:pPr>
        <w:pStyle w:val="ListParagraph"/>
        <w:numPr>
          <w:ilvl w:val="0"/>
          <w:numId w:val="6"/>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Sentinel </w:t>
      </w:r>
      <w:proofErr w:type="spellStart"/>
      <w:r w:rsidRPr="006E7B30">
        <w:rPr>
          <w:rFonts w:asciiTheme="minorHAnsi" w:hAnsiTheme="minorHAnsi" w:cstheme="minorHAnsi"/>
          <w:sz w:val="28"/>
          <w:szCs w:val="32"/>
        </w:rPr>
        <w:t>Lymphnode</w:t>
      </w:r>
      <w:proofErr w:type="spellEnd"/>
      <w:r w:rsidRPr="006E7B30">
        <w:rPr>
          <w:rFonts w:asciiTheme="minorHAnsi" w:hAnsiTheme="minorHAnsi" w:cstheme="minorHAnsi"/>
          <w:sz w:val="28"/>
          <w:szCs w:val="32"/>
        </w:rPr>
        <w:t xml:space="preserve"> </w:t>
      </w:r>
      <w:r w:rsidR="00A4410D">
        <w:rPr>
          <w:rFonts w:asciiTheme="minorHAnsi" w:hAnsiTheme="minorHAnsi" w:cstheme="minorHAnsi"/>
          <w:sz w:val="28"/>
          <w:szCs w:val="32"/>
        </w:rPr>
        <w:t xml:space="preserve">mapping </w:t>
      </w:r>
      <w:r w:rsidRPr="006E7B30">
        <w:rPr>
          <w:rFonts w:asciiTheme="minorHAnsi" w:hAnsiTheme="minorHAnsi" w:cstheme="minorHAnsi"/>
          <w:sz w:val="28"/>
          <w:szCs w:val="32"/>
        </w:rPr>
        <w:t>technique</w:t>
      </w:r>
      <w:r w:rsidR="00A4410D">
        <w:rPr>
          <w:rFonts w:asciiTheme="minorHAnsi" w:hAnsiTheme="minorHAnsi" w:cstheme="minorHAnsi"/>
          <w:sz w:val="28"/>
          <w:szCs w:val="32"/>
        </w:rPr>
        <w:t xml:space="preserve"> in Gynecologic cancer</w:t>
      </w:r>
    </w:p>
    <w:p w14:paraId="5AB26A3F" w14:textId="1CECF60D" w:rsidR="00DB45C6" w:rsidRPr="0003105B" w:rsidRDefault="00A4410D" w:rsidP="00A4410D">
      <w:pPr>
        <w:pStyle w:val="ListParagraph"/>
        <w:numPr>
          <w:ilvl w:val="0"/>
          <w:numId w:val="6"/>
        </w:numPr>
        <w:spacing w:line="360" w:lineRule="auto"/>
        <w:jc w:val="both"/>
        <w:rPr>
          <w:rFonts w:asciiTheme="minorHAnsi" w:hAnsiTheme="minorHAnsi" w:cstheme="minorHAnsi"/>
          <w:sz w:val="32"/>
          <w:szCs w:val="32"/>
        </w:rPr>
      </w:pPr>
      <w:proofErr w:type="spellStart"/>
      <w:r>
        <w:rPr>
          <w:rFonts w:asciiTheme="minorHAnsi" w:hAnsiTheme="minorHAnsi" w:cstheme="minorHAnsi"/>
          <w:sz w:val="28"/>
          <w:szCs w:val="32"/>
        </w:rPr>
        <w:t>Cytoreductive</w:t>
      </w:r>
      <w:proofErr w:type="spellEnd"/>
      <w:r>
        <w:rPr>
          <w:rFonts w:asciiTheme="minorHAnsi" w:hAnsiTheme="minorHAnsi" w:cstheme="minorHAnsi"/>
          <w:sz w:val="28"/>
          <w:szCs w:val="32"/>
        </w:rPr>
        <w:t xml:space="preserve"> &amp; </w:t>
      </w:r>
      <w:r w:rsidRPr="00A4410D">
        <w:rPr>
          <w:rFonts w:asciiTheme="minorHAnsi" w:hAnsiTheme="minorHAnsi" w:cstheme="minorHAnsi"/>
          <w:sz w:val="28"/>
          <w:szCs w:val="32"/>
        </w:rPr>
        <w:t xml:space="preserve">Pelvic </w:t>
      </w:r>
      <w:proofErr w:type="spellStart"/>
      <w:r w:rsidRPr="00A4410D">
        <w:rPr>
          <w:rFonts w:asciiTheme="minorHAnsi" w:hAnsiTheme="minorHAnsi" w:cstheme="minorHAnsi"/>
          <w:sz w:val="28"/>
          <w:szCs w:val="32"/>
        </w:rPr>
        <w:t>exenterative</w:t>
      </w:r>
      <w:proofErr w:type="spellEnd"/>
      <w:r>
        <w:rPr>
          <w:rFonts w:asciiTheme="minorHAnsi" w:hAnsiTheme="minorHAnsi" w:cstheme="minorHAnsi"/>
          <w:sz w:val="28"/>
          <w:szCs w:val="32"/>
        </w:rPr>
        <w:t xml:space="preserve"> surgery for Gynecologic cancer</w:t>
      </w:r>
    </w:p>
    <w:p w14:paraId="79671344" w14:textId="0FEB153E" w:rsidR="0003105B" w:rsidRDefault="0003105B" w:rsidP="0003105B">
      <w:pPr>
        <w:pStyle w:val="ListParagraph"/>
        <w:numPr>
          <w:ilvl w:val="0"/>
          <w:numId w:val="6"/>
        </w:numPr>
        <w:spacing w:line="360" w:lineRule="auto"/>
        <w:jc w:val="both"/>
        <w:rPr>
          <w:rFonts w:asciiTheme="minorHAnsi" w:hAnsiTheme="minorHAnsi" w:cstheme="minorHAnsi"/>
          <w:sz w:val="28"/>
          <w:szCs w:val="32"/>
        </w:rPr>
      </w:pPr>
      <w:r>
        <w:rPr>
          <w:rFonts w:asciiTheme="minorHAnsi" w:hAnsiTheme="minorHAnsi" w:cstheme="minorHAnsi"/>
          <w:sz w:val="28"/>
          <w:szCs w:val="32"/>
        </w:rPr>
        <w:t>Personalized cancer treatment for gynecologic cancer</w:t>
      </w:r>
    </w:p>
    <w:p w14:paraId="5BC47735" w14:textId="10839BC8" w:rsidR="0003105B" w:rsidRPr="0003105B" w:rsidRDefault="0003105B" w:rsidP="0003105B">
      <w:pPr>
        <w:pStyle w:val="ListParagraph"/>
        <w:numPr>
          <w:ilvl w:val="0"/>
          <w:numId w:val="6"/>
        </w:numPr>
        <w:spacing w:line="360" w:lineRule="auto"/>
        <w:jc w:val="both"/>
        <w:rPr>
          <w:rFonts w:asciiTheme="minorHAnsi" w:hAnsiTheme="minorHAnsi" w:cstheme="minorHAnsi"/>
          <w:sz w:val="28"/>
          <w:szCs w:val="32"/>
        </w:rPr>
      </w:pPr>
      <w:r>
        <w:rPr>
          <w:rFonts w:asciiTheme="minorHAnsi" w:hAnsiTheme="minorHAnsi" w:cstheme="minorHAnsi"/>
          <w:sz w:val="28"/>
          <w:szCs w:val="32"/>
        </w:rPr>
        <w:t>Incorporation of palliative medicine in cancer care</w:t>
      </w:r>
    </w:p>
    <w:p w14:paraId="42104E2B" w14:textId="2B1780C3" w:rsidR="000F43B8" w:rsidRPr="006E7B30" w:rsidRDefault="000F43B8" w:rsidP="00A825F0">
      <w:pPr>
        <w:spacing w:line="360" w:lineRule="auto"/>
        <w:jc w:val="both"/>
        <w:rPr>
          <w:rFonts w:asciiTheme="minorHAnsi" w:hAnsiTheme="minorHAnsi" w:cstheme="minorHAnsi"/>
          <w:sz w:val="32"/>
          <w:szCs w:val="32"/>
        </w:rPr>
      </w:pPr>
    </w:p>
    <w:p w14:paraId="0000001E" w14:textId="28A50176" w:rsidR="00A01D17" w:rsidRPr="006E7B30" w:rsidRDefault="00FB63BC"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noProof/>
          <w:sz w:val="32"/>
          <w:szCs w:val="32"/>
          <w:lang w:bidi="ar-SA"/>
        </w:rPr>
        <mc:AlternateContent>
          <mc:Choice Requires="wps">
            <w:drawing>
              <wp:anchor distT="0" distB="0" distL="114300" distR="114300" simplePos="0" relativeHeight="251662336" behindDoc="0" locked="0" layoutInCell="1" allowOverlap="1" wp14:anchorId="6A212D53" wp14:editId="41B56531">
                <wp:simplePos x="0" y="0"/>
                <wp:positionH relativeFrom="page">
                  <wp:posOffset>827405</wp:posOffset>
                </wp:positionH>
                <wp:positionV relativeFrom="paragraph">
                  <wp:posOffset>307744</wp:posOffset>
                </wp:positionV>
                <wp:extent cx="5984240" cy="0"/>
                <wp:effectExtent l="0" t="0" r="1651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5.15pt,24.25pt" to="536.3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TZHQIAADc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" strokeweight="1.44pt">
                <w10:wrap anchorx="page"/>
              </v:line>
            </w:pict>
          </mc:Fallback>
        </mc:AlternateContent>
      </w:r>
      <w:r w:rsidR="00CB7857" w:rsidRPr="006E7B30">
        <w:rPr>
          <w:rFonts w:asciiTheme="minorHAnsi" w:hAnsiTheme="minorHAnsi" w:cstheme="minorHAnsi"/>
          <w:b/>
          <w:color w:val="0070C0"/>
          <w:sz w:val="32"/>
          <w:szCs w:val="32"/>
        </w:rPr>
        <w:t>WORK EXPERIENCE</w:t>
      </w:r>
      <w:r w:rsidR="00FC0184">
        <w:rPr>
          <w:rFonts w:asciiTheme="minorHAnsi" w:hAnsiTheme="minorHAnsi" w:cstheme="minorHAnsi"/>
          <w:b/>
          <w:color w:val="0070C0"/>
          <w:sz w:val="32"/>
          <w:szCs w:val="32"/>
        </w:rPr>
        <w:t xml:space="preserve"> </w:t>
      </w:r>
      <w:r w:rsidR="00FC0184" w:rsidRPr="00DB5BDB">
        <w:rPr>
          <w:rFonts w:asciiTheme="minorHAnsi" w:hAnsiTheme="minorHAnsi" w:cstheme="minorHAnsi"/>
          <w:b/>
          <w:color w:val="0070C0"/>
          <w:sz w:val="32"/>
          <w:szCs w:val="32"/>
        </w:rPr>
        <w:t xml:space="preserve">(3.5 years in </w:t>
      </w:r>
      <w:proofErr w:type="spellStart"/>
      <w:r w:rsidR="00FC0184" w:rsidRPr="00DB5BDB">
        <w:rPr>
          <w:rFonts w:asciiTheme="minorHAnsi" w:hAnsiTheme="minorHAnsi" w:cstheme="minorHAnsi"/>
          <w:b/>
          <w:color w:val="0070C0"/>
          <w:sz w:val="32"/>
          <w:szCs w:val="32"/>
        </w:rPr>
        <w:t>Gynaecological</w:t>
      </w:r>
      <w:proofErr w:type="spellEnd"/>
      <w:r w:rsidR="00FC0184" w:rsidRPr="00DB5BDB">
        <w:rPr>
          <w:rFonts w:asciiTheme="minorHAnsi" w:hAnsiTheme="minorHAnsi" w:cstheme="minorHAnsi"/>
          <w:b/>
          <w:color w:val="0070C0"/>
          <w:sz w:val="32"/>
          <w:szCs w:val="32"/>
        </w:rPr>
        <w:t xml:space="preserve"> Oncology)</w:t>
      </w:r>
    </w:p>
    <w:p w14:paraId="3CA5D206" w14:textId="370686BE" w:rsidR="001B3AC6" w:rsidRDefault="001B3AC6" w:rsidP="00A825F0">
      <w:pPr>
        <w:numPr>
          <w:ilvl w:val="0"/>
          <w:numId w:val="4"/>
        </w:numPr>
        <w:pBdr>
          <w:top w:val="nil"/>
          <w:left w:val="nil"/>
          <w:bottom w:val="nil"/>
          <w:right w:val="nil"/>
          <w:between w:val="nil"/>
        </w:pBdr>
        <w:spacing w:before="10" w:line="360" w:lineRule="auto"/>
        <w:jc w:val="both"/>
        <w:rPr>
          <w:rFonts w:asciiTheme="minorHAnsi" w:hAnsiTheme="minorHAnsi" w:cstheme="minorHAnsi"/>
          <w:sz w:val="28"/>
          <w:szCs w:val="32"/>
        </w:rPr>
      </w:pPr>
      <w:proofErr w:type="spellStart"/>
      <w:r w:rsidRPr="006E7B30">
        <w:rPr>
          <w:rFonts w:asciiTheme="minorHAnsi" w:hAnsiTheme="minorHAnsi" w:cstheme="minorHAnsi"/>
          <w:b/>
          <w:color w:val="0070C0"/>
          <w:sz w:val="28"/>
          <w:szCs w:val="32"/>
        </w:rPr>
        <w:t>Parul</w:t>
      </w:r>
      <w:proofErr w:type="spellEnd"/>
      <w:r w:rsidRPr="006E7B30">
        <w:rPr>
          <w:rFonts w:asciiTheme="minorHAnsi" w:hAnsiTheme="minorHAnsi" w:cstheme="minorHAnsi"/>
          <w:b/>
          <w:color w:val="0070C0"/>
          <w:sz w:val="28"/>
          <w:szCs w:val="32"/>
        </w:rPr>
        <w:t xml:space="preserve"> Institute of Medical Sciences and Research Center</w:t>
      </w:r>
      <w:r w:rsidRPr="006E7B30">
        <w:rPr>
          <w:rFonts w:asciiTheme="minorHAnsi" w:hAnsiTheme="minorHAnsi" w:cstheme="minorHAnsi"/>
          <w:sz w:val="28"/>
          <w:szCs w:val="32"/>
        </w:rPr>
        <w:t>, Vadodara</w:t>
      </w:r>
      <w:r w:rsidR="001736B1" w:rsidRPr="006E7B30">
        <w:rPr>
          <w:rFonts w:asciiTheme="minorHAnsi" w:hAnsiTheme="minorHAnsi" w:cstheme="minorHAnsi"/>
          <w:sz w:val="28"/>
          <w:szCs w:val="32"/>
        </w:rPr>
        <w:t>, Gujarat</w:t>
      </w:r>
      <w:r w:rsidRPr="006E7B30">
        <w:rPr>
          <w:rFonts w:asciiTheme="minorHAnsi" w:hAnsiTheme="minorHAnsi" w:cstheme="minorHAnsi"/>
          <w:sz w:val="28"/>
          <w:szCs w:val="32"/>
        </w:rPr>
        <w:t>: Presently working</w:t>
      </w:r>
      <w:r w:rsidR="001736B1" w:rsidRPr="006E7B30">
        <w:rPr>
          <w:rFonts w:asciiTheme="minorHAnsi" w:hAnsiTheme="minorHAnsi" w:cstheme="minorHAnsi"/>
          <w:sz w:val="28"/>
          <w:szCs w:val="32"/>
        </w:rPr>
        <w:t xml:space="preserve"> as a Consultant Gynecological Oncologist, Running </w:t>
      </w:r>
      <w:proofErr w:type="spellStart"/>
      <w:r w:rsidR="001736B1" w:rsidRPr="006E7B30">
        <w:rPr>
          <w:rFonts w:asciiTheme="minorHAnsi" w:hAnsiTheme="minorHAnsi" w:cstheme="minorHAnsi"/>
          <w:sz w:val="28"/>
          <w:szCs w:val="32"/>
        </w:rPr>
        <w:t>Gynec</w:t>
      </w:r>
      <w:proofErr w:type="spellEnd"/>
      <w:r w:rsidR="001736B1" w:rsidRPr="006E7B30">
        <w:rPr>
          <w:rFonts w:asciiTheme="minorHAnsi" w:hAnsiTheme="minorHAnsi" w:cstheme="minorHAnsi"/>
          <w:sz w:val="28"/>
          <w:szCs w:val="32"/>
        </w:rPr>
        <w:t>-Oncology wing in Obstetrics &amp; Gynecology Department (joined in December 2020)</w:t>
      </w:r>
    </w:p>
    <w:p w14:paraId="1961945A" w14:textId="7DC324DD" w:rsidR="00A4410D" w:rsidRPr="006E7B30" w:rsidRDefault="00A4410D" w:rsidP="00A825F0">
      <w:pPr>
        <w:numPr>
          <w:ilvl w:val="0"/>
          <w:numId w:val="4"/>
        </w:numPr>
        <w:pBdr>
          <w:top w:val="nil"/>
          <w:left w:val="nil"/>
          <w:bottom w:val="nil"/>
          <w:right w:val="nil"/>
          <w:between w:val="nil"/>
        </w:pBdr>
        <w:spacing w:before="10" w:line="360" w:lineRule="auto"/>
        <w:jc w:val="both"/>
        <w:rPr>
          <w:rFonts w:asciiTheme="minorHAnsi" w:hAnsiTheme="minorHAnsi" w:cstheme="minorHAnsi"/>
          <w:sz w:val="28"/>
          <w:szCs w:val="32"/>
        </w:rPr>
      </w:pPr>
      <w:r>
        <w:rPr>
          <w:rFonts w:asciiTheme="minorHAnsi" w:hAnsiTheme="minorHAnsi" w:cstheme="minorHAnsi"/>
          <w:b/>
          <w:color w:val="0070C0"/>
          <w:sz w:val="28"/>
          <w:szCs w:val="32"/>
        </w:rPr>
        <w:t xml:space="preserve">Sunshine Global Hospital, </w:t>
      </w:r>
      <w:r>
        <w:rPr>
          <w:rFonts w:asciiTheme="minorHAnsi" w:hAnsiTheme="minorHAnsi" w:cstheme="minorHAnsi"/>
          <w:sz w:val="28"/>
          <w:szCs w:val="32"/>
        </w:rPr>
        <w:t>Vadodara, Gujarat: As Consultant Gynecological Oncologist (Joined in June 2021)</w:t>
      </w:r>
    </w:p>
    <w:p w14:paraId="147D3F0A" w14:textId="4CBABCC1" w:rsidR="001736B1" w:rsidRPr="006E7B30" w:rsidRDefault="001736B1" w:rsidP="00A825F0">
      <w:pPr>
        <w:numPr>
          <w:ilvl w:val="1"/>
          <w:numId w:val="4"/>
        </w:numPr>
        <w:pBdr>
          <w:top w:val="nil"/>
          <w:left w:val="nil"/>
          <w:bottom w:val="nil"/>
          <w:right w:val="nil"/>
          <w:between w:val="nil"/>
        </w:pBdr>
        <w:spacing w:before="10" w:line="360" w:lineRule="auto"/>
        <w:jc w:val="both"/>
        <w:rPr>
          <w:rFonts w:asciiTheme="minorHAnsi" w:hAnsiTheme="minorHAnsi" w:cstheme="minorHAnsi"/>
          <w:sz w:val="28"/>
          <w:szCs w:val="32"/>
        </w:rPr>
      </w:pPr>
      <w:r w:rsidRPr="006E7B30">
        <w:rPr>
          <w:rFonts w:asciiTheme="minorHAnsi" w:hAnsiTheme="minorHAnsi" w:cstheme="minorHAnsi"/>
          <w:sz w:val="28"/>
          <w:szCs w:val="32"/>
        </w:rPr>
        <w:t>Performing all major surgeries &amp; minor procedures and handling OPD, ICU and ward patients as an Independent consultant.</w:t>
      </w:r>
    </w:p>
    <w:p w14:paraId="06F12F7F" w14:textId="77777777" w:rsidR="001736B1" w:rsidRPr="006E7B30" w:rsidRDefault="001736B1" w:rsidP="00A825F0">
      <w:pPr>
        <w:numPr>
          <w:ilvl w:val="1"/>
          <w:numId w:val="4"/>
        </w:numPr>
        <w:pBdr>
          <w:top w:val="nil"/>
          <w:left w:val="nil"/>
          <w:bottom w:val="nil"/>
          <w:right w:val="nil"/>
          <w:between w:val="nil"/>
        </w:pBdr>
        <w:spacing w:before="10" w:line="360" w:lineRule="auto"/>
        <w:jc w:val="both"/>
        <w:rPr>
          <w:rFonts w:asciiTheme="minorHAnsi" w:hAnsiTheme="minorHAnsi" w:cstheme="minorHAnsi"/>
          <w:sz w:val="28"/>
          <w:szCs w:val="32"/>
        </w:rPr>
      </w:pPr>
      <w:r w:rsidRPr="006E7B30">
        <w:rPr>
          <w:rFonts w:asciiTheme="minorHAnsi" w:hAnsiTheme="minorHAnsi" w:cstheme="minorHAnsi"/>
          <w:sz w:val="28"/>
          <w:szCs w:val="32"/>
        </w:rPr>
        <w:t>Able to perform independent surgeries/procedures like</w:t>
      </w:r>
    </w:p>
    <w:p w14:paraId="059306A5" w14:textId="52AD7BB8" w:rsidR="004B671D" w:rsidRDefault="004B671D" w:rsidP="00A825F0">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Pr>
          <w:rFonts w:asciiTheme="minorHAnsi" w:hAnsiTheme="minorHAnsi" w:cstheme="minorHAnsi"/>
          <w:sz w:val="28"/>
          <w:szCs w:val="32"/>
        </w:rPr>
        <w:t>Minimal Invasive surgery in Gynecologic Cancer</w:t>
      </w:r>
    </w:p>
    <w:p w14:paraId="19D2FFC7" w14:textId="13FD2937" w:rsidR="001736B1" w:rsidRPr="0003105B" w:rsidRDefault="004B671D" w:rsidP="0003105B">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Pr>
          <w:rFonts w:asciiTheme="minorHAnsi" w:hAnsiTheme="minorHAnsi" w:cstheme="minorHAnsi"/>
          <w:sz w:val="28"/>
          <w:szCs w:val="32"/>
        </w:rPr>
        <w:t>Surgery</w:t>
      </w:r>
      <w:r w:rsidR="001736B1" w:rsidRPr="006E7B30">
        <w:rPr>
          <w:rFonts w:asciiTheme="minorHAnsi" w:hAnsiTheme="minorHAnsi" w:cstheme="minorHAnsi"/>
          <w:sz w:val="28"/>
          <w:szCs w:val="32"/>
        </w:rPr>
        <w:t xml:space="preserve"> for Ovarian</w:t>
      </w:r>
      <w:r>
        <w:rPr>
          <w:rFonts w:asciiTheme="minorHAnsi" w:hAnsiTheme="minorHAnsi" w:cstheme="minorHAnsi"/>
          <w:sz w:val="28"/>
          <w:szCs w:val="32"/>
        </w:rPr>
        <w:t xml:space="preserve">, Uterine, Cervical, </w:t>
      </w:r>
      <w:proofErr w:type="spellStart"/>
      <w:r>
        <w:rPr>
          <w:rFonts w:asciiTheme="minorHAnsi" w:hAnsiTheme="minorHAnsi" w:cstheme="minorHAnsi"/>
          <w:sz w:val="28"/>
          <w:szCs w:val="32"/>
        </w:rPr>
        <w:t>Vulval</w:t>
      </w:r>
      <w:proofErr w:type="spellEnd"/>
      <w:r>
        <w:rPr>
          <w:rFonts w:asciiTheme="minorHAnsi" w:hAnsiTheme="minorHAnsi" w:cstheme="minorHAnsi"/>
          <w:sz w:val="28"/>
          <w:szCs w:val="32"/>
        </w:rPr>
        <w:t xml:space="preserve"> &amp; Vaginal</w:t>
      </w:r>
      <w:r w:rsidR="001736B1" w:rsidRPr="006E7B30">
        <w:rPr>
          <w:rFonts w:asciiTheme="minorHAnsi" w:hAnsiTheme="minorHAnsi" w:cstheme="minorHAnsi"/>
          <w:sz w:val="28"/>
          <w:szCs w:val="32"/>
        </w:rPr>
        <w:t xml:space="preserve"> carcinoma</w:t>
      </w:r>
      <w:r w:rsidR="0003105B">
        <w:rPr>
          <w:rFonts w:asciiTheme="minorHAnsi" w:hAnsiTheme="minorHAnsi" w:cstheme="minorHAnsi"/>
          <w:sz w:val="28"/>
          <w:szCs w:val="32"/>
        </w:rPr>
        <w:t xml:space="preserve">, </w:t>
      </w:r>
      <w:r w:rsidR="0003105B" w:rsidRPr="006E7B30">
        <w:rPr>
          <w:rFonts w:asciiTheme="minorHAnsi" w:hAnsiTheme="minorHAnsi" w:cstheme="minorHAnsi"/>
          <w:sz w:val="28"/>
          <w:szCs w:val="32"/>
        </w:rPr>
        <w:t xml:space="preserve">Pelvic and </w:t>
      </w:r>
      <w:proofErr w:type="spellStart"/>
      <w:r w:rsidR="0003105B" w:rsidRPr="006E7B30">
        <w:rPr>
          <w:rFonts w:asciiTheme="minorHAnsi" w:hAnsiTheme="minorHAnsi" w:cstheme="minorHAnsi"/>
          <w:sz w:val="28"/>
          <w:szCs w:val="32"/>
        </w:rPr>
        <w:t>Paraaortic</w:t>
      </w:r>
      <w:proofErr w:type="spellEnd"/>
      <w:r w:rsidR="0003105B" w:rsidRPr="006E7B30">
        <w:rPr>
          <w:rFonts w:asciiTheme="minorHAnsi" w:hAnsiTheme="minorHAnsi" w:cstheme="minorHAnsi"/>
          <w:sz w:val="28"/>
          <w:szCs w:val="32"/>
        </w:rPr>
        <w:t xml:space="preserve"> </w:t>
      </w:r>
      <w:proofErr w:type="spellStart"/>
      <w:r w:rsidR="0003105B" w:rsidRPr="006E7B30">
        <w:rPr>
          <w:rFonts w:asciiTheme="minorHAnsi" w:hAnsiTheme="minorHAnsi" w:cstheme="minorHAnsi"/>
          <w:sz w:val="28"/>
          <w:szCs w:val="32"/>
        </w:rPr>
        <w:t>Lymphnode</w:t>
      </w:r>
      <w:proofErr w:type="spellEnd"/>
      <w:r w:rsidR="0003105B" w:rsidRPr="006E7B30">
        <w:rPr>
          <w:rFonts w:asciiTheme="minorHAnsi" w:hAnsiTheme="minorHAnsi" w:cstheme="minorHAnsi"/>
          <w:sz w:val="28"/>
          <w:szCs w:val="32"/>
        </w:rPr>
        <w:t xml:space="preserve"> dissection</w:t>
      </w:r>
    </w:p>
    <w:p w14:paraId="17B0892D" w14:textId="690A3247" w:rsidR="007A4D87" w:rsidRPr="007A4D87" w:rsidRDefault="007A4D87" w:rsidP="007A4D87">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Sentinel node mapping with biopsy for endometrial, </w:t>
      </w:r>
      <w:proofErr w:type="spellStart"/>
      <w:r w:rsidRPr="006E7B30">
        <w:rPr>
          <w:rFonts w:asciiTheme="minorHAnsi" w:hAnsiTheme="minorHAnsi" w:cstheme="minorHAnsi"/>
          <w:sz w:val="28"/>
          <w:szCs w:val="32"/>
        </w:rPr>
        <w:t>vulval</w:t>
      </w:r>
      <w:proofErr w:type="spellEnd"/>
      <w:r w:rsidRPr="006E7B30">
        <w:rPr>
          <w:rFonts w:asciiTheme="minorHAnsi" w:hAnsiTheme="minorHAnsi" w:cstheme="minorHAnsi"/>
          <w:sz w:val="28"/>
          <w:szCs w:val="32"/>
        </w:rPr>
        <w:t xml:space="preserve"> and cervical cancer</w:t>
      </w:r>
    </w:p>
    <w:p w14:paraId="2D411576" w14:textId="77777777" w:rsidR="001736B1" w:rsidRPr="006E7B30" w:rsidRDefault="001736B1" w:rsidP="00A825F0">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sidRPr="006E7B30">
        <w:rPr>
          <w:rFonts w:asciiTheme="minorHAnsi" w:hAnsiTheme="minorHAnsi" w:cstheme="minorHAnsi"/>
          <w:sz w:val="28"/>
          <w:szCs w:val="32"/>
        </w:rPr>
        <w:t>Radical Hysterectomy</w:t>
      </w:r>
    </w:p>
    <w:p w14:paraId="6F32A8CC" w14:textId="77777777" w:rsidR="001736B1" w:rsidRPr="006E7B30" w:rsidRDefault="001736B1" w:rsidP="00A825F0">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sidRPr="006E7B30">
        <w:rPr>
          <w:rFonts w:asciiTheme="minorHAnsi" w:hAnsiTheme="minorHAnsi" w:cstheme="minorHAnsi"/>
          <w:sz w:val="28"/>
          <w:szCs w:val="32"/>
        </w:rPr>
        <w:lastRenderedPageBreak/>
        <w:t>Fertility sparing staging surgeries/procedures for cervical, endometrial and ovarian cancers</w:t>
      </w:r>
    </w:p>
    <w:p w14:paraId="058287F5" w14:textId="320D4F63" w:rsidR="001736B1" w:rsidRPr="006E7B30" w:rsidRDefault="004B671D" w:rsidP="00A825F0">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Pr>
          <w:rFonts w:asciiTheme="minorHAnsi" w:hAnsiTheme="minorHAnsi" w:cstheme="minorHAnsi"/>
          <w:sz w:val="28"/>
          <w:szCs w:val="32"/>
        </w:rPr>
        <w:t xml:space="preserve">Colposcopy &amp; </w:t>
      </w:r>
      <w:r w:rsidR="001736B1" w:rsidRPr="006E7B30">
        <w:rPr>
          <w:rFonts w:asciiTheme="minorHAnsi" w:hAnsiTheme="minorHAnsi" w:cstheme="minorHAnsi"/>
          <w:sz w:val="28"/>
          <w:szCs w:val="32"/>
        </w:rPr>
        <w:t>Procedures for premalignant lesion of cervix</w:t>
      </w:r>
    </w:p>
    <w:p w14:paraId="2DBAA875" w14:textId="7BA68091" w:rsidR="001736B1" w:rsidRPr="006E7B30" w:rsidRDefault="001736B1" w:rsidP="00A825F0">
      <w:pPr>
        <w:numPr>
          <w:ilvl w:val="2"/>
          <w:numId w:val="4"/>
        </w:numPr>
        <w:pBdr>
          <w:top w:val="nil"/>
          <w:left w:val="nil"/>
          <w:bottom w:val="nil"/>
          <w:right w:val="nil"/>
          <w:between w:val="nil"/>
        </w:pBdr>
        <w:spacing w:before="10" w:line="360" w:lineRule="auto"/>
        <w:jc w:val="both"/>
        <w:rPr>
          <w:rFonts w:asciiTheme="minorHAnsi" w:hAnsiTheme="minorHAnsi" w:cstheme="minorHAnsi"/>
          <w:sz w:val="28"/>
          <w:szCs w:val="32"/>
        </w:rPr>
      </w:pPr>
      <w:r w:rsidRPr="006E7B30">
        <w:rPr>
          <w:rFonts w:asciiTheme="minorHAnsi" w:hAnsiTheme="minorHAnsi" w:cstheme="minorHAnsi"/>
          <w:sz w:val="28"/>
          <w:szCs w:val="32"/>
        </w:rPr>
        <w:t>Ovarian transposition</w:t>
      </w:r>
    </w:p>
    <w:p w14:paraId="7C5307C1" w14:textId="77777777" w:rsidR="001736B1" w:rsidRPr="006E7B30" w:rsidRDefault="001736B1" w:rsidP="00A825F0">
      <w:pPr>
        <w:spacing w:line="360" w:lineRule="auto"/>
        <w:jc w:val="both"/>
        <w:rPr>
          <w:rFonts w:asciiTheme="minorHAnsi" w:hAnsiTheme="minorHAnsi" w:cstheme="minorHAnsi"/>
          <w:sz w:val="28"/>
          <w:szCs w:val="32"/>
          <w:u w:val="single"/>
        </w:rPr>
      </w:pPr>
    </w:p>
    <w:p w14:paraId="22E67B02" w14:textId="63704360" w:rsidR="00F62987" w:rsidRPr="006E7B30" w:rsidRDefault="001736B1" w:rsidP="00A825F0">
      <w:pPr>
        <w:pStyle w:val="ListParagraph"/>
        <w:numPr>
          <w:ilvl w:val="0"/>
          <w:numId w:val="11"/>
        </w:numPr>
        <w:spacing w:line="360" w:lineRule="auto"/>
        <w:jc w:val="both"/>
        <w:rPr>
          <w:rFonts w:asciiTheme="minorHAnsi" w:hAnsiTheme="minorHAnsi" w:cstheme="minorHAnsi"/>
          <w:color w:val="0070C0"/>
          <w:sz w:val="28"/>
          <w:szCs w:val="32"/>
        </w:rPr>
      </w:pPr>
      <w:r w:rsidRPr="006E7B30">
        <w:rPr>
          <w:rFonts w:asciiTheme="minorHAnsi" w:hAnsiTheme="minorHAnsi" w:cstheme="minorHAnsi"/>
          <w:b/>
          <w:color w:val="0070C0"/>
          <w:sz w:val="28"/>
          <w:szCs w:val="32"/>
        </w:rPr>
        <w:t xml:space="preserve">Amrita Institute of Medical Sciences, </w:t>
      </w:r>
      <w:r w:rsidRPr="006E7B30">
        <w:rPr>
          <w:rFonts w:asciiTheme="minorHAnsi" w:hAnsiTheme="minorHAnsi" w:cstheme="minorHAnsi"/>
          <w:sz w:val="28"/>
          <w:szCs w:val="32"/>
        </w:rPr>
        <w:t xml:space="preserve">Amrita School of Medicine, Kochi, Kerala; </w:t>
      </w:r>
      <w:r w:rsidR="00A4410D">
        <w:rPr>
          <w:rFonts w:asciiTheme="minorHAnsi" w:hAnsiTheme="minorHAnsi" w:cstheme="minorHAnsi"/>
          <w:sz w:val="28"/>
          <w:szCs w:val="32"/>
        </w:rPr>
        <w:t>(Sept</w:t>
      </w:r>
      <w:r w:rsidRPr="006E7B30">
        <w:rPr>
          <w:rFonts w:asciiTheme="minorHAnsi" w:hAnsiTheme="minorHAnsi" w:cstheme="minorHAnsi"/>
          <w:sz w:val="28"/>
          <w:szCs w:val="32"/>
        </w:rPr>
        <w:t xml:space="preserve"> 2017</w:t>
      </w:r>
      <w:r w:rsidR="00A4410D">
        <w:rPr>
          <w:rFonts w:asciiTheme="minorHAnsi" w:hAnsiTheme="minorHAnsi" w:cstheme="minorHAnsi"/>
          <w:sz w:val="28"/>
          <w:szCs w:val="32"/>
        </w:rPr>
        <w:t xml:space="preserve"> - Sept</w:t>
      </w:r>
      <w:r w:rsidRPr="006E7B30">
        <w:rPr>
          <w:rFonts w:asciiTheme="minorHAnsi" w:hAnsiTheme="minorHAnsi" w:cstheme="minorHAnsi"/>
          <w:sz w:val="28"/>
          <w:szCs w:val="32"/>
        </w:rPr>
        <w:t xml:space="preserve"> 2020</w:t>
      </w:r>
      <w:r w:rsidR="00A4410D">
        <w:rPr>
          <w:rFonts w:asciiTheme="minorHAnsi" w:hAnsiTheme="minorHAnsi" w:cstheme="minorHAnsi"/>
          <w:sz w:val="28"/>
          <w:szCs w:val="32"/>
        </w:rPr>
        <w:t>)</w:t>
      </w:r>
      <w:r w:rsidRPr="006E7B30">
        <w:rPr>
          <w:rFonts w:asciiTheme="minorHAnsi" w:hAnsiTheme="minorHAnsi" w:cstheme="minorHAnsi"/>
          <w:sz w:val="28"/>
          <w:szCs w:val="32"/>
        </w:rPr>
        <w:t xml:space="preserve">: </w:t>
      </w:r>
      <w:r w:rsidR="00F62987" w:rsidRPr="006E7B30">
        <w:rPr>
          <w:rFonts w:asciiTheme="minorHAnsi" w:hAnsiTheme="minorHAnsi" w:cstheme="minorHAnsi"/>
          <w:sz w:val="28"/>
          <w:szCs w:val="32"/>
        </w:rPr>
        <w:t>Senior R</w:t>
      </w:r>
      <w:r w:rsidR="00FC0184">
        <w:rPr>
          <w:rFonts w:asciiTheme="minorHAnsi" w:hAnsiTheme="minorHAnsi" w:cstheme="minorHAnsi"/>
          <w:sz w:val="28"/>
          <w:szCs w:val="32"/>
        </w:rPr>
        <w:t>egistrar</w:t>
      </w:r>
      <w:r w:rsidR="00F62987" w:rsidRPr="006E7B30">
        <w:rPr>
          <w:rFonts w:asciiTheme="minorHAnsi" w:hAnsiTheme="minorHAnsi" w:cstheme="minorHAnsi"/>
          <w:sz w:val="28"/>
          <w:szCs w:val="32"/>
        </w:rPr>
        <w:t xml:space="preserve"> in Depar</w:t>
      </w:r>
      <w:r w:rsidR="007C1E12" w:rsidRPr="006E7B30">
        <w:rPr>
          <w:rFonts w:asciiTheme="minorHAnsi" w:hAnsiTheme="minorHAnsi" w:cstheme="minorHAnsi"/>
          <w:sz w:val="28"/>
          <w:szCs w:val="32"/>
        </w:rPr>
        <w:t>tment of Gynecological Oncology.</w:t>
      </w:r>
      <w:r w:rsidR="00F62987" w:rsidRPr="006E7B30">
        <w:rPr>
          <w:rFonts w:asciiTheme="minorHAnsi" w:hAnsiTheme="minorHAnsi" w:cstheme="minorHAnsi"/>
          <w:sz w:val="28"/>
          <w:szCs w:val="32"/>
        </w:rPr>
        <w:t xml:space="preserve"> </w:t>
      </w:r>
      <w:r w:rsidR="00F62987" w:rsidRPr="006E7B30">
        <w:rPr>
          <w:rFonts w:asciiTheme="minorHAnsi" w:hAnsiTheme="minorHAnsi" w:cstheme="minorHAnsi"/>
          <w:sz w:val="28"/>
          <w:szCs w:val="32"/>
          <w:u w:val="single"/>
        </w:rPr>
        <w:t>This is 1st robotic center</w:t>
      </w:r>
      <w:r w:rsidR="007C1E12" w:rsidRPr="006E7B30">
        <w:rPr>
          <w:rFonts w:asciiTheme="minorHAnsi" w:hAnsiTheme="minorHAnsi" w:cstheme="minorHAnsi"/>
          <w:sz w:val="28"/>
          <w:szCs w:val="32"/>
          <w:u w:val="single"/>
        </w:rPr>
        <w:t xml:space="preserve"> in India</w:t>
      </w:r>
      <w:r w:rsidR="00F62987" w:rsidRPr="006E7B30">
        <w:rPr>
          <w:rFonts w:asciiTheme="minorHAnsi" w:hAnsiTheme="minorHAnsi" w:cstheme="minorHAnsi"/>
          <w:sz w:val="28"/>
          <w:szCs w:val="32"/>
          <w:u w:val="single"/>
        </w:rPr>
        <w:t xml:space="preserve"> that has completed more than 600 surgeries in the field of gynecology.</w:t>
      </w:r>
    </w:p>
    <w:p w14:paraId="6E697A7B" w14:textId="53710CA6" w:rsidR="00F62987" w:rsidRPr="006E7B30" w:rsidRDefault="00F62987" w:rsidP="00A825F0">
      <w:pPr>
        <w:pStyle w:val="ListParagraph"/>
        <w:numPr>
          <w:ilvl w:val="1"/>
          <w:numId w:val="11"/>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Areas of Exposure:</w:t>
      </w:r>
    </w:p>
    <w:p w14:paraId="52C93427" w14:textId="04050221" w:rsidR="00F62987" w:rsidRPr="006E7B30" w:rsidRDefault="0003105B" w:rsidP="0003105B">
      <w:pPr>
        <w:pStyle w:val="ListParagraph"/>
        <w:numPr>
          <w:ilvl w:val="2"/>
          <w:numId w:val="11"/>
        </w:numPr>
        <w:spacing w:line="360" w:lineRule="auto"/>
        <w:jc w:val="both"/>
        <w:rPr>
          <w:rFonts w:asciiTheme="minorHAnsi" w:hAnsiTheme="minorHAnsi" w:cstheme="minorHAnsi"/>
          <w:sz w:val="28"/>
          <w:szCs w:val="32"/>
        </w:rPr>
      </w:pPr>
      <w:r>
        <w:rPr>
          <w:rFonts w:asciiTheme="minorHAnsi" w:hAnsiTheme="minorHAnsi" w:cstheme="minorHAnsi"/>
          <w:sz w:val="28"/>
          <w:szCs w:val="32"/>
        </w:rPr>
        <w:t>Operation Theater</w:t>
      </w:r>
    </w:p>
    <w:p w14:paraId="03910156" w14:textId="5A36E9F4" w:rsidR="00F62987" w:rsidRPr="006E7B30" w:rsidRDefault="00F62987" w:rsidP="00A825F0">
      <w:pPr>
        <w:pStyle w:val="ListParagraph"/>
        <w:numPr>
          <w:ilvl w:val="2"/>
          <w:numId w:val="11"/>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Colposcopy Clinic</w:t>
      </w:r>
      <w:r w:rsidR="00123D1C" w:rsidRPr="006E7B30">
        <w:rPr>
          <w:rFonts w:asciiTheme="minorHAnsi" w:hAnsiTheme="minorHAnsi" w:cstheme="minorHAnsi"/>
          <w:sz w:val="28"/>
          <w:szCs w:val="32"/>
        </w:rPr>
        <w:t xml:space="preserve"> &amp; Multidisciplinary tumor board</w:t>
      </w:r>
    </w:p>
    <w:p w14:paraId="59BED1F8" w14:textId="3A431A67" w:rsidR="00F62987" w:rsidRPr="006E7B30" w:rsidRDefault="00F62987" w:rsidP="00A825F0">
      <w:pPr>
        <w:pStyle w:val="ListParagraph"/>
        <w:numPr>
          <w:ilvl w:val="2"/>
          <w:numId w:val="11"/>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Peripheral posting in Gastrointestinal surgery, Medical Oncology, Radiati</w:t>
      </w:r>
      <w:r w:rsidR="00123D1C" w:rsidRPr="006E7B30">
        <w:rPr>
          <w:rFonts w:asciiTheme="minorHAnsi" w:hAnsiTheme="minorHAnsi" w:cstheme="minorHAnsi"/>
          <w:sz w:val="28"/>
          <w:szCs w:val="32"/>
        </w:rPr>
        <w:t>on Oncology, Urology department.</w:t>
      </w:r>
    </w:p>
    <w:p w14:paraId="4FEB3314" w14:textId="77777777" w:rsidR="00123D1C" w:rsidRPr="006E7B30" w:rsidRDefault="00123D1C" w:rsidP="00A825F0">
      <w:pPr>
        <w:spacing w:line="360" w:lineRule="auto"/>
        <w:jc w:val="both"/>
        <w:rPr>
          <w:rFonts w:asciiTheme="minorHAnsi" w:hAnsiTheme="minorHAnsi" w:cstheme="minorHAnsi"/>
          <w:color w:val="0070C0"/>
          <w:sz w:val="28"/>
          <w:szCs w:val="32"/>
        </w:rPr>
      </w:pPr>
    </w:p>
    <w:p w14:paraId="1A8758CF" w14:textId="0C497289" w:rsidR="007C1E12" w:rsidRPr="006E7B30" w:rsidRDefault="00123D1C" w:rsidP="0003105B">
      <w:pPr>
        <w:pStyle w:val="ListParagraph"/>
        <w:numPr>
          <w:ilvl w:val="0"/>
          <w:numId w:val="11"/>
        </w:numPr>
        <w:spacing w:line="360" w:lineRule="auto"/>
        <w:jc w:val="both"/>
        <w:rPr>
          <w:rFonts w:asciiTheme="minorHAnsi" w:hAnsiTheme="minorHAnsi" w:cstheme="minorHAnsi"/>
          <w:color w:val="0070C0"/>
          <w:sz w:val="28"/>
          <w:szCs w:val="32"/>
        </w:rPr>
      </w:pPr>
      <w:r w:rsidRPr="006E7B30">
        <w:rPr>
          <w:rFonts w:asciiTheme="minorHAnsi" w:hAnsiTheme="minorHAnsi" w:cstheme="minorHAnsi"/>
          <w:b/>
          <w:color w:val="0070C0"/>
          <w:sz w:val="28"/>
          <w:szCs w:val="32"/>
        </w:rPr>
        <w:t>Aster Malabar Institute of Medical Science (Aster MIMS)</w:t>
      </w:r>
      <w:r w:rsidRPr="006E7B30">
        <w:rPr>
          <w:rFonts w:asciiTheme="minorHAnsi" w:hAnsiTheme="minorHAnsi" w:cstheme="minorHAnsi"/>
          <w:color w:val="0070C0"/>
          <w:sz w:val="28"/>
          <w:szCs w:val="32"/>
        </w:rPr>
        <w:t xml:space="preserve">, </w:t>
      </w:r>
      <w:r w:rsidRPr="006E7B30">
        <w:rPr>
          <w:rFonts w:asciiTheme="minorHAnsi" w:hAnsiTheme="minorHAnsi" w:cstheme="minorHAnsi"/>
          <w:sz w:val="28"/>
          <w:szCs w:val="32"/>
        </w:rPr>
        <w:t xml:space="preserve">Kozhikode, </w:t>
      </w:r>
      <w:r w:rsidR="00A4410D">
        <w:rPr>
          <w:rFonts w:asciiTheme="minorHAnsi" w:hAnsiTheme="minorHAnsi" w:cstheme="minorHAnsi"/>
          <w:sz w:val="28"/>
          <w:szCs w:val="32"/>
        </w:rPr>
        <w:t>Kerala; (</w:t>
      </w:r>
      <w:r w:rsidRPr="006E7B30">
        <w:rPr>
          <w:rFonts w:asciiTheme="minorHAnsi" w:hAnsiTheme="minorHAnsi" w:cstheme="minorHAnsi"/>
          <w:sz w:val="28"/>
          <w:szCs w:val="32"/>
        </w:rPr>
        <w:t>April 2014</w:t>
      </w:r>
      <w:r w:rsidR="00A4410D">
        <w:rPr>
          <w:rFonts w:asciiTheme="minorHAnsi" w:hAnsiTheme="minorHAnsi" w:cstheme="minorHAnsi"/>
          <w:sz w:val="28"/>
          <w:szCs w:val="32"/>
        </w:rPr>
        <w:t xml:space="preserve"> -</w:t>
      </w:r>
      <w:r w:rsidRPr="006E7B30">
        <w:rPr>
          <w:rFonts w:asciiTheme="minorHAnsi" w:hAnsiTheme="minorHAnsi" w:cstheme="minorHAnsi"/>
          <w:sz w:val="28"/>
          <w:szCs w:val="32"/>
        </w:rPr>
        <w:t xml:space="preserve"> April 2017</w:t>
      </w:r>
      <w:r w:rsidR="00A4410D">
        <w:rPr>
          <w:rFonts w:asciiTheme="minorHAnsi" w:hAnsiTheme="minorHAnsi" w:cstheme="minorHAnsi"/>
          <w:sz w:val="28"/>
          <w:szCs w:val="32"/>
        </w:rPr>
        <w:t>)</w:t>
      </w:r>
      <w:r w:rsidRPr="006E7B30">
        <w:rPr>
          <w:rFonts w:asciiTheme="minorHAnsi" w:hAnsiTheme="minorHAnsi" w:cstheme="minorHAnsi"/>
          <w:sz w:val="28"/>
          <w:szCs w:val="32"/>
        </w:rPr>
        <w:t>: As a resident in Obstetrics &amp; Gynecology Department</w:t>
      </w:r>
      <w:r w:rsidR="00642317" w:rsidRPr="006E7B30">
        <w:rPr>
          <w:rFonts w:asciiTheme="minorHAnsi" w:hAnsiTheme="minorHAnsi" w:cstheme="minorHAnsi"/>
          <w:sz w:val="28"/>
          <w:szCs w:val="32"/>
        </w:rPr>
        <w:t>.</w:t>
      </w:r>
      <w:r w:rsidR="0003105B">
        <w:rPr>
          <w:rFonts w:asciiTheme="minorHAnsi" w:hAnsiTheme="minorHAnsi" w:cstheme="minorHAnsi"/>
          <w:sz w:val="28"/>
          <w:szCs w:val="32"/>
        </w:rPr>
        <w:t xml:space="preserve"> It is 1</w:t>
      </w:r>
      <w:r w:rsidR="0003105B" w:rsidRPr="0003105B">
        <w:rPr>
          <w:rFonts w:asciiTheme="minorHAnsi" w:hAnsiTheme="minorHAnsi" w:cstheme="minorHAnsi"/>
          <w:sz w:val="28"/>
          <w:szCs w:val="32"/>
          <w:vertAlign w:val="superscript"/>
        </w:rPr>
        <w:t>st</w:t>
      </w:r>
      <w:r w:rsidR="0003105B">
        <w:rPr>
          <w:rFonts w:asciiTheme="minorHAnsi" w:hAnsiTheme="minorHAnsi" w:cstheme="minorHAnsi"/>
          <w:sz w:val="28"/>
          <w:szCs w:val="32"/>
        </w:rPr>
        <w:t xml:space="preserve"> NABH (</w:t>
      </w:r>
      <w:r w:rsidR="0003105B" w:rsidRPr="0003105B">
        <w:rPr>
          <w:rFonts w:asciiTheme="minorHAnsi" w:hAnsiTheme="minorHAnsi" w:cstheme="minorHAnsi"/>
          <w:sz w:val="28"/>
          <w:szCs w:val="32"/>
        </w:rPr>
        <w:t>National Accreditation Board for Hospitals &amp; Healthcare</w:t>
      </w:r>
      <w:r w:rsidR="0003105B">
        <w:rPr>
          <w:rFonts w:asciiTheme="minorHAnsi" w:hAnsiTheme="minorHAnsi" w:cstheme="minorHAnsi"/>
          <w:sz w:val="28"/>
          <w:szCs w:val="32"/>
        </w:rPr>
        <w:t xml:space="preserve"> providers) accredited multispecialty hospital in India.</w:t>
      </w:r>
    </w:p>
    <w:p w14:paraId="4228C9D8" w14:textId="77777777" w:rsidR="007A4D87" w:rsidRDefault="007A4D87">
      <w:pPr>
        <w:rPr>
          <w:rFonts w:asciiTheme="minorHAnsi" w:hAnsiTheme="minorHAnsi" w:cstheme="minorHAnsi"/>
          <w:b/>
          <w:color w:val="0070C0"/>
          <w:sz w:val="32"/>
          <w:szCs w:val="32"/>
        </w:rPr>
      </w:pPr>
      <w:r>
        <w:rPr>
          <w:rFonts w:asciiTheme="minorHAnsi" w:hAnsiTheme="minorHAnsi" w:cstheme="minorHAnsi"/>
          <w:b/>
          <w:color w:val="0070C0"/>
          <w:sz w:val="32"/>
          <w:szCs w:val="32"/>
        </w:rPr>
        <w:br w:type="page"/>
      </w:r>
    </w:p>
    <w:p w14:paraId="6BF2B31E" w14:textId="4737C90D" w:rsidR="007C1E12" w:rsidRPr="006E7B30" w:rsidRDefault="007C1E12"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b/>
          <w:color w:val="0070C0"/>
          <w:sz w:val="32"/>
          <w:szCs w:val="32"/>
        </w:rPr>
        <w:lastRenderedPageBreak/>
        <w:t>PAPER PUBLICATION</w:t>
      </w:r>
    </w:p>
    <w:p w14:paraId="4F35B08B" w14:textId="0F95526F" w:rsidR="007D2001" w:rsidRPr="00DE0D9C" w:rsidRDefault="007C1E12" w:rsidP="00DE0D9C">
      <w:pPr>
        <w:spacing w:line="360" w:lineRule="auto"/>
        <w:jc w:val="both"/>
        <w:rPr>
          <w:rFonts w:asciiTheme="minorHAnsi" w:hAnsiTheme="minorHAnsi" w:cstheme="minorHAnsi"/>
          <w:sz w:val="32"/>
          <w:szCs w:val="32"/>
        </w:rPr>
      </w:pPr>
      <w:r w:rsidRPr="006E7B30">
        <w:rPr>
          <w:rFonts w:asciiTheme="minorHAnsi" w:hAnsiTheme="minorHAnsi" w:cstheme="minorHAnsi"/>
          <w:b/>
          <w:noProof/>
          <w:sz w:val="32"/>
          <w:szCs w:val="32"/>
          <w:lang w:bidi="ar-SA"/>
        </w:rPr>
        <mc:AlternateContent>
          <mc:Choice Requires="wps">
            <w:drawing>
              <wp:anchor distT="0" distB="0" distL="114300" distR="114300" simplePos="0" relativeHeight="251676672" behindDoc="0" locked="0" layoutInCell="1" allowOverlap="1" wp14:anchorId="00F67EEE" wp14:editId="0B70242A">
                <wp:simplePos x="0" y="0"/>
                <wp:positionH relativeFrom="page">
                  <wp:posOffset>915035</wp:posOffset>
                </wp:positionH>
                <wp:positionV relativeFrom="paragraph">
                  <wp:posOffset>34290</wp:posOffset>
                </wp:positionV>
                <wp:extent cx="5984240" cy="0"/>
                <wp:effectExtent l="0" t="0" r="165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05pt,2.7pt" to="543.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" strokeweight="1.44pt">
                <w10:wrap anchorx="page"/>
              </v:line>
            </w:pict>
          </mc:Fallback>
        </mc:AlternateContent>
      </w:r>
    </w:p>
    <w:p w14:paraId="7CB8C678" w14:textId="5485485A" w:rsidR="00CC541F" w:rsidRDefault="00992A23" w:rsidP="000D7B9C">
      <w:pPr>
        <w:pStyle w:val="ListParagraph"/>
        <w:numPr>
          <w:ilvl w:val="0"/>
          <w:numId w:val="12"/>
        </w:numPr>
        <w:spacing w:line="360" w:lineRule="auto"/>
        <w:jc w:val="both"/>
        <w:rPr>
          <w:rFonts w:asciiTheme="minorHAnsi" w:hAnsiTheme="minorHAnsi" w:cstheme="minorHAnsi"/>
          <w:sz w:val="28"/>
          <w:szCs w:val="32"/>
        </w:rPr>
      </w:pPr>
      <w:r w:rsidRPr="00CC541F">
        <w:rPr>
          <w:rFonts w:asciiTheme="minorHAnsi" w:hAnsiTheme="minorHAnsi" w:cstheme="minorHAnsi"/>
          <w:sz w:val="28"/>
          <w:szCs w:val="32"/>
        </w:rPr>
        <w:t xml:space="preserve">Impact of Intraoperative tumor spillage in uterine </w:t>
      </w:r>
      <w:proofErr w:type="spellStart"/>
      <w:r w:rsidRPr="00CC541F">
        <w:rPr>
          <w:rFonts w:asciiTheme="minorHAnsi" w:hAnsiTheme="minorHAnsi" w:cstheme="minorHAnsi"/>
          <w:sz w:val="28"/>
          <w:szCs w:val="32"/>
        </w:rPr>
        <w:t>leiomyosarcoma</w:t>
      </w:r>
      <w:proofErr w:type="spellEnd"/>
      <w:r w:rsidRPr="00CC541F">
        <w:rPr>
          <w:rFonts w:asciiTheme="minorHAnsi" w:hAnsiTheme="minorHAnsi" w:cstheme="minorHAnsi"/>
          <w:sz w:val="28"/>
          <w:szCs w:val="32"/>
        </w:rPr>
        <w:t xml:space="preserve">: </w:t>
      </w:r>
      <w:r w:rsidR="006550E8" w:rsidRPr="00CC541F">
        <w:rPr>
          <w:rFonts w:asciiTheme="minorHAnsi" w:hAnsiTheme="minorHAnsi" w:cstheme="minorHAnsi"/>
          <w:sz w:val="28"/>
          <w:szCs w:val="32"/>
        </w:rPr>
        <w:t xml:space="preserve">A retrospective single Institutional analysis. </w:t>
      </w:r>
      <w:r w:rsidR="00AF45AA" w:rsidRPr="00CC541F">
        <w:rPr>
          <w:rFonts w:asciiTheme="minorHAnsi" w:hAnsiTheme="minorHAnsi" w:cstheme="minorHAnsi"/>
          <w:sz w:val="28"/>
          <w:szCs w:val="32"/>
        </w:rPr>
        <w:t>Indian journal of Surgical Oncology. 2021 Aug.</w:t>
      </w:r>
      <w:r w:rsidR="00B26616">
        <w:rPr>
          <w:rFonts w:asciiTheme="minorHAnsi" w:hAnsiTheme="minorHAnsi" w:cstheme="minorHAnsi"/>
          <w:sz w:val="28"/>
          <w:szCs w:val="32"/>
        </w:rPr>
        <w:t xml:space="preserve"> Https://doi.org/10.1007</w:t>
      </w:r>
      <w:r w:rsidR="003D38F3">
        <w:rPr>
          <w:rFonts w:asciiTheme="minorHAnsi" w:hAnsiTheme="minorHAnsi" w:cstheme="minorHAnsi"/>
          <w:sz w:val="28"/>
          <w:szCs w:val="32"/>
        </w:rPr>
        <w:t>/s13193-021-01406-5</w:t>
      </w:r>
    </w:p>
    <w:p w14:paraId="1217582D" w14:textId="57A2E9A5" w:rsidR="008A027F" w:rsidRPr="00CC541F" w:rsidRDefault="008A027F" w:rsidP="00FD5695">
      <w:pPr>
        <w:pStyle w:val="ListParagraph"/>
        <w:numPr>
          <w:ilvl w:val="0"/>
          <w:numId w:val="12"/>
        </w:numPr>
        <w:spacing w:line="360" w:lineRule="auto"/>
        <w:jc w:val="both"/>
        <w:rPr>
          <w:rFonts w:asciiTheme="minorHAnsi" w:hAnsiTheme="minorHAnsi" w:cstheme="minorHAnsi"/>
          <w:sz w:val="28"/>
          <w:szCs w:val="32"/>
        </w:rPr>
      </w:pPr>
      <w:r w:rsidRPr="00CC541F">
        <w:rPr>
          <w:rFonts w:asciiTheme="minorHAnsi" w:hAnsiTheme="minorHAnsi" w:cstheme="minorHAnsi"/>
          <w:sz w:val="28"/>
          <w:szCs w:val="32"/>
        </w:rPr>
        <w:t>A Study on the Detection Rates and Location of Sentinel Lymph Node in Patients with Gynecologic Cancers</w:t>
      </w:r>
      <w:r w:rsidR="0039081D" w:rsidRPr="00CC541F">
        <w:rPr>
          <w:rFonts w:asciiTheme="minorHAnsi" w:hAnsiTheme="minorHAnsi" w:cstheme="minorHAnsi"/>
          <w:sz w:val="28"/>
          <w:szCs w:val="32"/>
        </w:rPr>
        <w:t xml:space="preserve">. </w:t>
      </w:r>
      <w:r w:rsidR="00694F1C" w:rsidRPr="00CC541F">
        <w:rPr>
          <w:rFonts w:asciiTheme="minorHAnsi" w:hAnsiTheme="minorHAnsi" w:cstheme="minorHAnsi"/>
          <w:sz w:val="28"/>
          <w:szCs w:val="32"/>
        </w:rPr>
        <w:t>The Journal of Obstetrics and Gynecology of India. 2021</w:t>
      </w:r>
      <w:r w:rsidR="006A4A58" w:rsidRPr="00CC541F">
        <w:rPr>
          <w:rFonts w:asciiTheme="minorHAnsi" w:hAnsiTheme="minorHAnsi" w:cstheme="minorHAnsi"/>
          <w:sz w:val="28"/>
          <w:szCs w:val="32"/>
        </w:rPr>
        <w:t xml:space="preserve"> Aug. </w:t>
      </w:r>
      <w:r w:rsidR="00694F1C" w:rsidRPr="00CC541F">
        <w:rPr>
          <w:rFonts w:asciiTheme="minorHAnsi" w:hAnsiTheme="minorHAnsi" w:cstheme="minorHAnsi"/>
          <w:sz w:val="28"/>
          <w:szCs w:val="32"/>
        </w:rPr>
        <w:t>https://doi.org/10.1007/s13224-021-01509-7</w:t>
      </w:r>
    </w:p>
    <w:p w14:paraId="628D9DAC" w14:textId="17B19114" w:rsidR="00C91078" w:rsidRDefault="00C155E1" w:rsidP="00A339F6">
      <w:pPr>
        <w:pStyle w:val="ListParagraph"/>
        <w:numPr>
          <w:ilvl w:val="0"/>
          <w:numId w:val="12"/>
        </w:numPr>
        <w:spacing w:line="360" w:lineRule="auto"/>
        <w:jc w:val="both"/>
        <w:rPr>
          <w:rFonts w:asciiTheme="minorHAnsi" w:hAnsiTheme="minorHAnsi" w:cstheme="minorHAnsi"/>
          <w:sz w:val="28"/>
          <w:szCs w:val="32"/>
        </w:rPr>
      </w:pPr>
      <w:r w:rsidRPr="00C91078">
        <w:rPr>
          <w:rFonts w:asciiTheme="minorHAnsi" w:hAnsiTheme="minorHAnsi" w:cstheme="minorHAnsi"/>
          <w:sz w:val="28"/>
          <w:szCs w:val="32"/>
        </w:rPr>
        <w:t>Modifications Made for Minimally Invasive Gynecologic Oncology Surgery During the COVID</w:t>
      </w:r>
      <w:r w:rsidRPr="00C91078">
        <w:rPr>
          <w:rFonts w:ascii="Cambria Math" w:hAnsi="Cambria Math" w:cs="Cambria Math"/>
          <w:sz w:val="28"/>
          <w:szCs w:val="32"/>
        </w:rPr>
        <w:t>‑</w:t>
      </w:r>
      <w:r w:rsidRPr="00C91078">
        <w:rPr>
          <w:rFonts w:asciiTheme="minorHAnsi" w:hAnsiTheme="minorHAnsi" w:cstheme="minorHAnsi"/>
          <w:sz w:val="28"/>
          <w:szCs w:val="32"/>
        </w:rPr>
        <w:t xml:space="preserve">19 Pandemic Period. </w:t>
      </w:r>
      <w:r w:rsidR="00A03D6D" w:rsidRPr="00C91078">
        <w:rPr>
          <w:rFonts w:asciiTheme="minorHAnsi" w:hAnsiTheme="minorHAnsi" w:cstheme="minorHAnsi"/>
          <w:sz w:val="28"/>
          <w:szCs w:val="32"/>
        </w:rPr>
        <w:t>T</w:t>
      </w:r>
      <w:r w:rsidR="001757FB" w:rsidRPr="00C91078">
        <w:rPr>
          <w:rFonts w:asciiTheme="minorHAnsi" w:hAnsiTheme="minorHAnsi" w:cstheme="minorHAnsi"/>
          <w:sz w:val="28"/>
          <w:szCs w:val="32"/>
        </w:rPr>
        <w:t xml:space="preserve">he Journal of Obstetrics and Gynecology of India. </w:t>
      </w:r>
      <w:r w:rsidR="00B92955" w:rsidRPr="00C91078">
        <w:rPr>
          <w:rFonts w:asciiTheme="minorHAnsi" w:hAnsiTheme="minorHAnsi" w:cstheme="minorHAnsi"/>
          <w:sz w:val="28"/>
          <w:szCs w:val="32"/>
        </w:rPr>
        <w:t xml:space="preserve">2021 June. DOI: </w:t>
      </w:r>
      <w:r w:rsidR="00C91078" w:rsidRPr="00C91078">
        <w:rPr>
          <w:rFonts w:asciiTheme="minorHAnsi" w:hAnsiTheme="minorHAnsi" w:cstheme="minorHAnsi"/>
          <w:sz w:val="28"/>
          <w:szCs w:val="32"/>
        </w:rPr>
        <w:t>https://doi.org/10.1007/s13224-021-01487-w</w:t>
      </w:r>
    </w:p>
    <w:p w14:paraId="1574E997" w14:textId="4B0038BE" w:rsidR="007C1E12" w:rsidRPr="00C91078" w:rsidRDefault="007C1E12" w:rsidP="00A339F6">
      <w:pPr>
        <w:pStyle w:val="ListParagraph"/>
        <w:numPr>
          <w:ilvl w:val="0"/>
          <w:numId w:val="12"/>
        </w:numPr>
        <w:spacing w:line="360" w:lineRule="auto"/>
        <w:jc w:val="both"/>
        <w:rPr>
          <w:rFonts w:asciiTheme="minorHAnsi" w:hAnsiTheme="minorHAnsi" w:cstheme="minorHAnsi"/>
          <w:sz w:val="28"/>
          <w:szCs w:val="32"/>
        </w:rPr>
      </w:pPr>
      <w:r w:rsidRPr="00C91078">
        <w:rPr>
          <w:rFonts w:asciiTheme="minorHAnsi" w:hAnsiTheme="minorHAnsi" w:cstheme="minorHAnsi"/>
          <w:sz w:val="28"/>
          <w:szCs w:val="32"/>
        </w:rPr>
        <w:t>Ten year survival outcome of breast cancer patients in India. Journal of Carcinogenesis. 2021 March. DOI: 10.4103/jcar.JCar_26_20</w:t>
      </w:r>
    </w:p>
    <w:p w14:paraId="413204B8" w14:textId="77777777" w:rsidR="007C1E12" w:rsidRPr="006E7B30" w:rsidRDefault="007C1E12" w:rsidP="00A825F0">
      <w:pPr>
        <w:pStyle w:val="ListParagraph"/>
        <w:numPr>
          <w:ilvl w:val="0"/>
          <w:numId w:val="12"/>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Long-term survival outcome of advanced epithelial ovarian cancer: A single institutional study. Indian journal of cancer. 2020 Oct. DOI: 10.4103/ijc.IJC_165_19</w:t>
      </w:r>
    </w:p>
    <w:p w14:paraId="36EBEFE5" w14:textId="05730E05" w:rsidR="007C1E12" w:rsidRPr="006E7B30" w:rsidRDefault="007C1E12" w:rsidP="00A825F0">
      <w:pPr>
        <w:pStyle w:val="ListParagraph"/>
        <w:numPr>
          <w:ilvl w:val="0"/>
          <w:numId w:val="12"/>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COVID 19 and Impact on Gynecologic Oncology Practice in India – Results of a Nationwide Survey. Ecancer.14:1067. https://doi.org/10.3332/ecancer.2020.1067</w:t>
      </w:r>
    </w:p>
    <w:p w14:paraId="145EF0FF" w14:textId="77777777" w:rsidR="007C1E12" w:rsidRPr="006E7B30" w:rsidRDefault="007C1E12" w:rsidP="00A825F0">
      <w:pPr>
        <w:pStyle w:val="ListParagraph"/>
        <w:numPr>
          <w:ilvl w:val="0"/>
          <w:numId w:val="12"/>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Ureteric Mapping with </w:t>
      </w:r>
      <w:proofErr w:type="spellStart"/>
      <w:r w:rsidRPr="006E7B30">
        <w:rPr>
          <w:rFonts w:asciiTheme="minorHAnsi" w:hAnsiTheme="minorHAnsi" w:cstheme="minorHAnsi"/>
          <w:sz w:val="28"/>
          <w:szCs w:val="32"/>
        </w:rPr>
        <w:t>Indocyanine</w:t>
      </w:r>
      <w:proofErr w:type="spellEnd"/>
      <w:r w:rsidRPr="006E7B30">
        <w:rPr>
          <w:rFonts w:asciiTheme="minorHAnsi" w:hAnsiTheme="minorHAnsi" w:cstheme="minorHAnsi"/>
          <w:sz w:val="28"/>
          <w:szCs w:val="32"/>
        </w:rPr>
        <w:t xml:space="preserve"> green (ICG) - A new tool to prevent ureteral injury in complex gynecological surgery. Journal of Endometriosis and Pelvic Pain Disorders. 2020 July. DOI: 10.1177/2284026520934272</w:t>
      </w:r>
    </w:p>
    <w:p w14:paraId="19502115" w14:textId="77777777" w:rsidR="007C1E12" w:rsidRPr="006E7B30" w:rsidRDefault="007C1E12" w:rsidP="00A825F0">
      <w:pPr>
        <w:pStyle w:val="ListParagraph"/>
        <w:numPr>
          <w:ilvl w:val="0"/>
          <w:numId w:val="12"/>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An analysis of operating time over the years for robotic assisted surgery </w:t>
      </w:r>
      <w:r w:rsidRPr="006E7B30">
        <w:rPr>
          <w:rFonts w:asciiTheme="minorHAnsi" w:hAnsiTheme="minorHAnsi" w:cstheme="minorHAnsi"/>
          <w:sz w:val="28"/>
          <w:szCs w:val="32"/>
        </w:rPr>
        <w:lastRenderedPageBreak/>
        <w:t xml:space="preserve">in Gynecology and Gynecologic Oncology. Journal of Robotic Surgery. 2020 May. </w:t>
      </w:r>
      <w:proofErr w:type="spellStart"/>
      <w:r w:rsidRPr="006E7B30">
        <w:rPr>
          <w:rFonts w:asciiTheme="minorHAnsi" w:hAnsiTheme="minorHAnsi" w:cstheme="minorHAnsi"/>
          <w:sz w:val="28"/>
          <w:szCs w:val="32"/>
        </w:rPr>
        <w:t>doi</w:t>
      </w:r>
      <w:proofErr w:type="spellEnd"/>
      <w:r w:rsidRPr="006E7B30">
        <w:rPr>
          <w:rFonts w:asciiTheme="minorHAnsi" w:hAnsiTheme="minorHAnsi" w:cstheme="minorHAnsi"/>
          <w:sz w:val="28"/>
          <w:szCs w:val="32"/>
        </w:rPr>
        <w:t>. 10.1007/s11701-020-01094-3</w:t>
      </w:r>
    </w:p>
    <w:p w14:paraId="3211F02E" w14:textId="77777777" w:rsidR="007C1E12" w:rsidRPr="006E7B30" w:rsidRDefault="007C1E12" w:rsidP="00A825F0">
      <w:pPr>
        <w:pStyle w:val="ListParagraph"/>
        <w:numPr>
          <w:ilvl w:val="0"/>
          <w:numId w:val="12"/>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Reducing the cost of robotic hysterectomy: assessing the safety and efficacy of using </w:t>
      </w:r>
      <w:proofErr w:type="spellStart"/>
      <w:r w:rsidRPr="006E7B30">
        <w:rPr>
          <w:rFonts w:asciiTheme="minorHAnsi" w:hAnsiTheme="minorHAnsi" w:cstheme="minorHAnsi"/>
          <w:sz w:val="28"/>
          <w:szCs w:val="32"/>
        </w:rPr>
        <w:t>prograsp</w:t>
      </w:r>
      <w:proofErr w:type="spellEnd"/>
      <w:r w:rsidRPr="006E7B30">
        <w:rPr>
          <w:rFonts w:asciiTheme="minorHAnsi" w:hAnsiTheme="minorHAnsi" w:cstheme="minorHAnsi"/>
          <w:sz w:val="28"/>
          <w:szCs w:val="32"/>
        </w:rPr>
        <w:t xml:space="preserve"> forceps in lieu of needle holder for vaginal cuff closure. Journal of Robotic Surgery. April 2020. https://doi.org/10.1007/s11701-020-01075-6</w:t>
      </w:r>
    </w:p>
    <w:p w14:paraId="66CEBEF6" w14:textId="7CB9F517" w:rsidR="00A825F0" w:rsidRDefault="007C1E12" w:rsidP="00A825F0">
      <w:pPr>
        <w:pStyle w:val="ListParagraph"/>
        <w:numPr>
          <w:ilvl w:val="0"/>
          <w:numId w:val="12"/>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Long-Term Morbidity after Endometrial Cancer Surgery: a Comparison of Open vs. Robotic Approach. Indian Journal of Surgical Oncology. June 2019. 10(2). 292-95. DOI: 10.1007/s13193-019-00906-9</w:t>
      </w:r>
    </w:p>
    <w:p w14:paraId="44860739" w14:textId="77777777" w:rsidR="00AC6CDE" w:rsidRDefault="00AC6CDE">
      <w:pPr>
        <w:rPr>
          <w:rFonts w:asciiTheme="minorHAnsi" w:hAnsiTheme="minorHAnsi" w:cstheme="minorHAnsi"/>
          <w:b/>
          <w:color w:val="0070C0"/>
          <w:sz w:val="32"/>
          <w:szCs w:val="32"/>
        </w:rPr>
      </w:pPr>
    </w:p>
    <w:p w14:paraId="50063082" w14:textId="64CFF3E4" w:rsidR="00FB63BC" w:rsidRDefault="00FB63BC">
      <w:pPr>
        <w:rPr>
          <w:rFonts w:asciiTheme="minorHAnsi" w:hAnsiTheme="minorHAnsi" w:cstheme="minorHAnsi"/>
          <w:b/>
          <w:color w:val="0070C0"/>
          <w:sz w:val="32"/>
          <w:szCs w:val="32"/>
        </w:rPr>
      </w:pPr>
    </w:p>
    <w:p w14:paraId="6AB6879A" w14:textId="66F7EB2E" w:rsidR="007C1E12" w:rsidRPr="006E7B30" w:rsidRDefault="00A825F0"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b/>
          <w:noProof/>
          <w:sz w:val="32"/>
          <w:szCs w:val="32"/>
          <w:lang w:bidi="ar-SA"/>
        </w:rPr>
        <mc:AlternateContent>
          <mc:Choice Requires="wps">
            <w:drawing>
              <wp:anchor distT="0" distB="0" distL="114300" distR="114300" simplePos="0" relativeHeight="251678720" behindDoc="0" locked="0" layoutInCell="1" allowOverlap="1" wp14:anchorId="61B89360" wp14:editId="671923DA">
                <wp:simplePos x="0" y="0"/>
                <wp:positionH relativeFrom="page">
                  <wp:posOffset>915035</wp:posOffset>
                </wp:positionH>
                <wp:positionV relativeFrom="paragraph">
                  <wp:posOffset>278257</wp:posOffset>
                </wp:positionV>
                <wp:extent cx="5984240" cy="0"/>
                <wp:effectExtent l="0" t="0" r="1651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05pt,21.9pt" to="543.2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" strokeweight="1.44pt">
                <w10:wrap anchorx="page"/>
              </v:line>
            </w:pict>
          </mc:Fallback>
        </mc:AlternateContent>
      </w:r>
      <w:r w:rsidR="007C1E12" w:rsidRPr="006E7B30">
        <w:rPr>
          <w:rFonts w:asciiTheme="minorHAnsi" w:hAnsiTheme="minorHAnsi" w:cstheme="minorHAnsi"/>
          <w:b/>
          <w:color w:val="0070C0"/>
          <w:sz w:val="32"/>
          <w:szCs w:val="32"/>
        </w:rPr>
        <w:t>BOOK</w:t>
      </w:r>
    </w:p>
    <w:p w14:paraId="1149F3AA" w14:textId="77777777" w:rsidR="007C1E12" w:rsidRPr="006E7B30" w:rsidRDefault="007C1E12" w:rsidP="00A825F0">
      <w:p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Written Chapter named - “Surgeries for malignant gynecologic diseases” in Postgraduate Gynecology- An updated clinical and practical approach, 2nd edition. Publisher: Paras Medical books. Published in 2020</w:t>
      </w:r>
    </w:p>
    <w:p w14:paraId="1E438F00" w14:textId="77777777" w:rsidR="007C1E12" w:rsidRPr="006E7B30" w:rsidRDefault="007C1E12" w:rsidP="00A825F0">
      <w:pPr>
        <w:spacing w:line="360" w:lineRule="auto"/>
        <w:jc w:val="both"/>
        <w:rPr>
          <w:rFonts w:asciiTheme="minorHAnsi" w:hAnsiTheme="minorHAnsi" w:cstheme="minorHAnsi"/>
          <w:sz w:val="32"/>
          <w:szCs w:val="32"/>
        </w:rPr>
      </w:pPr>
    </w:p>
    <w:p w14:paraId="20D1C127" w14:textId="5E136DA3" w:rsidR="007C1E12" w:rsidRPr="006E7B30" w:rsidRDefault="00A825F0"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b/>
          <w:noProof/>
          <w:sz w:val="32"/>
          <w:szCs w:val="32"/>
          <w:lang w:bidi="ar-SA"/>
        </w:rPr>
        <mc:AlternateContent>
          <mc:Choice Requires="wps">
            <w:drawing>
              <wp:anchor distT="0" distB="0" distL="114300" distR="114300" simplePos="0" relativeHeight="251680768" behindDoc="0" locked="0" layoutInCell="1" allowOverlap="1" wp14:anchorId="4902542B" wp14:editId="0C0B5E40">
                <wp:simplePos x="0" y="0"/>
                <wp:positionH relativeFrom="page">
                  <wp:posOffset>915035</wp:posOffset>
                </wp:positionH>
                <wp:positionV relativeFrom="paragraph">
                  <wp:posOffset>303387</wp:posOffset>
                </wp:positionV>
                <wp:extent cx="5984240" cy="0"/>
                <wp:effectExtent l="0" t="0" r="1651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05pt,23.9pt" to="543.2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" strokeweight="1.44pt">
                <w10:wrap anchorx="page"/>
              </v:line>
            </w:pict>
          </mc:Fallback>
        </mc:AlternateContent>
      </w:r>
      <w:r w:rsidR="007C1E12" w:rsidRPr="006E7B30">
        <w:rPr>
          <w:rFonts w:asciiTheme="minorHAnsi" w:hAnsiTheme="minorHAnsi" w:cstheme="minorHAnsi"/>
          <w:b/>
          <w:color w:val="0070C0"/>
          <w:sz w:val="32"/>
          <w:szCs w:val="32"/>
        </w:rPr>
        <w:t>NEWSLETTER</w:t>
      </w:r>
    </w:p>
    <w:p w14:paraId="238DFA46" w14:textId="77777777" w:rsidR="007C1E12" w:rsidRPr="006E7B30" w:rsidRDefault="007C1E12" w:rsidP="00A825F0">
      <w:p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Clinical pearls of AOGIN India E-Newsletter. Issue 17, December 2018.</w:t>
      </w:r>
    </w:p>
    <w:p w14:paraId="299B83DB" w14:textId="77777777" w:rsidR="007C1E12" w:rsidRPr="006E7B30" w:rsidRDefault="007C1E12" w:rsidP="00A825F0">
      <w:pPr>
        <w:spacing w:line="360" w:lineRule="auto"/>
        <w:jc w:val="both"/>
        <w:rPr>
          <w:rFonts w:asciiTheme="minorHAnsi" w:hAnsiTheme="minorHAnsi" w:cstheme="minorHAnsi"/>
          <w:sz w:val="32"/>
          <w:szCs w:val="32"/>
        </w:rPr>
      </w:pPr>
    </w:p>
    <w:p w14:paraId="4E1E29BF" w14:textId="5CD3ACCD" w:rsidR="007C1E12" w:rsidRPr="006E7B30" w:rsidRDefault="006C6699"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b/>
          <w:noProof/>
          <w:sz w:val="32"/>
          <w:szCs w:val="32"/>
          <w:lang w:bidi="ar-SA"/>
        </w:rPr>
        <mc:AlternateContent>
          <mc:Choice Requires="wps">
            <w:drawing>
              <wp:anchor distT="0" distB="0" distL="114300" distR="114300" simplePos="0" relativeHeight="251682816" behindDoc="0" locked="0" layoutInCell="1" allowOverlap="1" wp14:anchorId="45A324E2" wp14:editId="2026D920">
                <wp:simplePos x="0" y="0"/>
                <wp:positionH relativeFrom="page">
                  <wp:posOffset>915035</wp:posOffset>
                </wp:positionH>
                <wp:positionV relativeFrom="paragraph">
                  <wp:posOffset>315452</wp:posOffset>
                </wp:positionV>
                <wp:extent cx="5984240" cy="0"/>
                <wp:effectExtent l="0" t="0" r="1651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05pt,24.85pt" to="543.2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" strokeweight="1.44pt">
                <w10:wrap anchorx="page"/>
              </v:line>
            </w:pict>
          </mc:Fallback>
        </mc:AlternateContent>
      </w:r>
      <w:r w:rsidR="007C1E12" w:rsidRPr="006E7B30">
        <w:rPr>
          <w:rFonts w:asciiTheme="minorHAnsi" w:hAnsiTheme="minorHAnsi" w:cstheme="minorHAnsi"/>
          <w:b/>
          <w:color w:val="0070C0"/>
          <w:sz w:val="32"/>
          <w:szCs w:val="32"/>
        </w:rPr>
        <w:t>PAPER &amp; POSTER PRESENTATION</w:t>
      </w:r>
    </w:p>
    <w:p w14:paraId="4A4F7A84" w14:textId="69F05C39" w:rsidR="007C1E12" w:rsidRPr="006E7B30" w:rsidRDefault="007C1E12" w:rsidP="00A825F0">
      <w:pPr>
        <w:pStyle w:val="ListParagraph"/>
        <w:numPr>
          <w:ilvl w:val="0"/>
          <w:numId w:val="14"/>
        </w:numPr>
        <w:spacing w:line="360" w:lineRule="auto"/>
        <w:jc w:val="both"/>
        <w:rPr>
          <w:rFonts w:asciiTheme="minorHAnsi" w:hAnsiTheme="minorHAnsi" w:cstheme="minorHAnsi"/>
          <w:color w:val="0070C0"/>
          <w:sz w:val="28"/>
          <w:szCs w:val="32"/>
        </w:rPr>
      </w:pPr>
      <w:r w:rsidRPr="006E7B30">
        <w:rPr>
          <w:rFonts w:asciiTheme="minorHAnsi" w:hAnsiTheme="minorHAnsi" w:cstheme="minorHAnsi"/>
          <w:sz w:val="28"/>
          <w:szCs w:val="32"/>
        </w:rPr>
        <w:t>International Gynecologic Cancer Society</w:t>
      </w:r>
      <w:r w:rsidR="00642317" w:rsidRPr="006E7B30">
        <w:rPr>
          <w:rFonts w:asciiTheme="minorHAnsi" w:hAnsiTheme="minorHAnsi" w:cstheme="minorHAnsi"/>
          <w:sz w:val="28"/>
          <w:szCs w:val="32"/>
        </w:rPr>
        <w:t xml:space="preserve"> (IGCS)</w:t>
      </w:r>
      <w:r w:rsidRPr="006E7B30">
        <w:rPr>
          <w:rFonts w:asciiTheme="minorHAnsi" w:hAnsiTheme="minorHAnsi" w:cstheme="minorHAnsi"/>
          <w:sz w:val="28"/>
          <w:szCs w:val="32"/>
        </w:rPr>
        <w:t xml:space="preserve"> Annu</w:t>
      </w:r>
      <w:r w:rsidR="00FB63BC">
        <w:rPr>
          <w:rFonts w:asciiTheme="minorHAnsi" w:hAnsiTheme="minorHAnsi" w:cstheme="minorHAnsi"/>
          <w:sz w:val="28"/>
          <w:szCs w:val="32"/>
        </w:rPr>
        <w:t>al global meeting 2020.</w:t>
      </w:r>
    </w:p>
    <w:p w14:paraId="7EC3EFB6" w14:textId="77777777" w:rsidR="007C1E12" w:rsidRPr="006E7B30" w:rsidRDefault="007C1E12" w:rsidP="00A825F0">
      <w:pPr>
        <w:pStyle w:val="ListParagraph"/>
        <w:numPr>
          <w:ilvl w:val="1"/>
          <w:numId w:val="14"/>
        </w:numPr>
        <w:spacing w:line="360" w:lineRule="auto"/>
        <w:jc w:val="both"/>
        <w:rPr>
          <w:rFonts w:asciiTheme="minorHAnsi" w:hAnsiTheme="minorHAnsi" w:cstheme="minorHAnsi"/>
          <w:color w:val="0070C0"/>
          <w:sz w:val="28"/>
          <w:szCs w:val="32"/>
        </w:rPr>
      </w:pPr>
      <w:r w:rsidRPr="006E7B30">
        <w:rPr>
          <w:rFonts w:asciiTheme="minorHAnsi" w:hAnsiTheme="minorHAnsi" w:cstheme="minorHAnsi"/>
          <w:sz w:val="28"/>
          <w:szCs w:val="32"/>
        </w:rPr>
        <w:t>81 A study on the knowledge and awareness of cervical cancer among college students and assessing the impact of training sessions on cervical cancer awareness. International Journal of Gynecological Cancer. November 2020. 30 (</w:t>
      </w:r>
      <w:proofErr w:type="spellStart"/>
      <w:r w:rsidRPr="006E7B30">
        <w:rPr>
          <w:rFonts w:asciiTheme="minorHAnsi" w:hAnsiTheme="minorHAnsi" w:cstheme="minorHAnsi"/>
          <w:sz w:val="28"/>
          <w:szCs w:val="32"/>
        </w:rPr>
        <w:t>Suppl</w:t>
      </w:r>
      <w:proofErr w:type="spellEnd"/>
      <w:r w:rsidRPr="006E7B30">
        <w:rPr>
          <w:rFonts w:asciiTheme="minorHAnsi" w:hAnsiTheme="minorHAnsi" w:cstheme="minorHAnsi"/>
          <w:sz w:val="28"/>
          <w:szCs w:val="32"/>
        </w:rPr>
        <w:t xml:space="preserve"> 3):A43.2-A43: </w:t>
      </w:r>
      <w:r w:rsidRPr="006E7B30">
        <w:rPr>
          <w:rFonts w:asciiTheme="minorHAnsi" w:hAnsiTheme="minorHAnsi" w:cstheme="minorHAnsi"/>
          <w:sz w:val="28"/>
          <w:szCs w:val="32"/>
        </w:rPr>
        <w:lastRenderedPageBreak/>
        <w:t>DOI: 10.1136/ijgc-2020-IGCS.76</w:t>
      </w:r>
    </w:p>
    <w:p w14:paraId="68F3D656" w14:textId="5AF1DDB4" w:rsidR="007C1E12" w:rsidRPr="006E7B30" w:rsidRDefault="007C1E12" w:rsidP="00A825F0">
      <w:pPr>
        <w:pStyle w:val="ListParagraph"/>
        <w:numPr>
          <w:ilvl w:val="0"/>
          <w:numId w:val="14"/>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Annual Congress of European Society of </w:t>
      </w:r>
      <w:proofErr w:type="spellStart"/>
      <w:r w:rsidRPr="006E7B30">
        <w:rPr>
          <w:rFonts w:asciiTheme="minorHAnsi" w:hAnsiTheme="minorHAnsi" w:cstheme="minorHAnsi"/>
          <w:sz w:val="28"/>
          <w:szCs w:val="32"/>
        </w:rPr>
        <w:t>Gynaecological</w:t>
      </w:r>
      <w:proofErr w:type="spellEnd"/>
      <w:r w:rsidRPr="006E7B30">
        <w:rPr>
          <w:rFonts w:asciiTheme="minorHAnsi" w:hAnsiTheme="minorHAnsi" w:cstheme="minorHAnsi"/>
          <w:sz w:val="28"/>
          <w:szCs w:val="32"/>
        </w:rPr>
        <w:t xml:space="preserve"> Oncology</w:t>
      </w:r>
      <w:r w:rsidR="00642317" w:rsidRPr="006E7B30">
        <w:rPr>
          <w:rFonts w:asciiTheme="minorHAnsi" w:hAnsiTheme="minorHAnsi" w:cstheme="minorHAnsi"/>
          <w:sz w:val="28"/>
          <w:szCs w:val="32"/>
        </w:rPr>
        <w:t xml:space="preserve"> (ESGO)</w:t>
      </w:r>
      <w:r w:rsidR="00FB63BC">
        <w:rPr>
          <w:rFonts w:asciiTheme="minorHAnsi" w:hAnsiTheme="minorHAnsi" w:cstheme="minorHAnsi"/>
          <w:sz w:val="28"/>
          <w:szCs w:val="32"/>
        </w:rPr>
        <w:t>, November, 2019.</w:t>
      </w:r>
    </w:p>
    <w:p w14:paraId="6D729887" w14:textId="77777777" w:rsidR="007C1E12" w:rsidRPr="006E7B30" w:rsidRDefault="007C1E12" w:rsidP="00A825F0">
      <w:pPr>
        <w:pStyle w:val="ListParagraph"/>
        <w:numPr>
          <w:ilvl w:val="1"/>
          <w:numId w:val="14"/>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EP749 A retrospective analysis of factors influencing the survival in patients with uterine </w:t>
      </w:r>
      <w:proofErr w:type="spellStart"/>
      <w:r w:rsidRPr="006E7B30">
        <w:rPr>
          <w:rFonts w:asciiTheme="minorHAnsi" w:hAnsiTheme="minorHAnsi" w:cstheme="minorHAnsi"/>
          <w:sz w:val="28"/>
          <w:szCs w:val="32"/>
        </w:rPr>
        <w:t>leiomyosarcoma</w:t>
      </w:r>
      <w:proofErr w:type="spellEnd"/>
      <w:r w:rsidRPr="006E7B30">
        <w:rPr>
          <w:rFonts w:asciiTheme="minorHAnsi" w:hAnsiTheme="minorHAnsi" w:cstheme="minorHAnsi"/>
          <w:sz w:val="28"/>
          <w:szCs w:val="32"/>
        </w:rPr>
        <w:t>. International Journal of Gynecological Cancer. November 2019 29(</w:t>
      </w:r>
      <w:proofErr w:type="spellStart"/>
      <w:r w:rsidRPr="006E7B30">
        <w:rPr>
          <w:rFonts w:asciiTheme="minorHAnsi" w:hAnsiTheme="minorHAnsi" w:cstheme="minorHAnsi"/>
          <w:sz w:val="28"/>
          <w:szCs w:val="32"/>
        </w:rPr>
        <w:t>Suppl</w:t>
      </w:r>
      <w:proofErr w:type="spellEnd"/>
      <w:r w:rsidRPr="006E7B30">
        <w:rPr>
          <w:rFonts w:asciiTheme="minorHAnsi" w:hAnsiTheme="minorHAnsi" w:cstheme="minorHAnsi"/>
          <w:sz w:val="28"/>
          <w:szCs w:val="32"/>
        </w:rPr>
        <w:t xml:space="preserve"> 4):A419.1-A419: DOI: 10.1136/ijgc-2019-ESGO.801</w:t>
      </w:r>
    </w:p>
    <w:p w14:paraId="620B3A47" w14:textId="3BE6B93D" w:rsidR="007C1E12" w:rsidRPr="006E7B30" w:rsidRDefault="007C1E12" w:rsidP="00A825F0">
      <w:pPr>
        <w:pStyle w:val="ListParagraph"/>
        <w:numPr>
          <w:ilvl w:val="0"/>
          <w:numId w:val="14"/>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Poster Presentation at 3rd International course workshop and conference on peritoneal surface malignancies; Year in Review :</w:t>
      </w:r>
      <w:proofErr w:type="spellStart"/>
      <w:r w:rsidRPr="006E7B30">
        <w:rPr>
          <w:rFonts w:asciiTheme="minorHAnsi" w:hAnsiTheme="minorHAnsi" w:cstheme="minorHAnsi"/>
          <w:sz w:val="28"/>
          <w:szCs w:val="32"/>
        </w:rPr>
        <w:t>Gynaecological</w:t>
      </w:r>
      <w:proofErr w:type="spellEnd"/>
      <w:r w:rsidRPr="006E7B30">
        <w:rPr>
          <w:rFonts w:asciiTheme="minorHAnsi" w:hAnsiTheme="minorHAnsi" w:cstheme="minorHAnsi"/>
          <w:sz w:val="28"/>
          <w:szCs w:val="32"/>
        </w:rPr>
        <w:t xml:space="preserve"> Oncology.</w:t>
      </w:r>
      <w:r w:rsidR="00FB63BC">
        <w:rPr>
          <w:rFonts w:asciiTheme="minorHAnsi" w:hAnsiTheme="minorHAnsi" w:cstheme="minorHAnsi"/>
          <w:sz w:val="28"/>
          <w:szCs w:val="32"/>
        </w:rPr>
        <w:t xml:space="preserve"> Tata Memorial Hospital, Mumbai;</w:t>
      </w:r>
      <w:r w:rsidRPr="006E7B30">
        <w:rPr>
          <w:rFonts w:asciiTheme="minorHAnsi" w:hAnsiTheme="minorHAnsi" w:cstheme="minorHAnsi"/>
          <w:sz w:val="28"/>
          <w:szCs w:val="32"/>
        </w:rPr>
        <w:t xml:space="preserve"> </w:t>
      </w:r>
      <w:r w:rsidR="00FB63BC">
        <w:rPr>
          <w:rFonts w:asciiTheme="minorHAnsi" w:hAnsiTheme="minorHAnsi" w:cstheme="minorHAnsi"/>
          <w:sz w:val="28"/>
          <w:szCs w:val="32"/>
        </w:rPr>
        <w:t>April 2019.</w:t>
      </w:r>
    </w:p>
    <w:p w14:paraId="63C7B1CC" w14:textId="77777777" w:rsidR="007C1E12" w:rsidRPr="006E7B30" w:rsidRDefault="007C1E12" w:rsidP="00A825F0">
      <w:pPr>
        <w:pStyle w:val="ListParagraph"/>
        <w:numPr>
          <w:ilvl w:val="1"/>
          <w:numId w:val="14"/>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Outcome and prognosis of patients treated for uterine Leiomyosarcoma</w:t>
      </w:r>
    </w:p>
    <w:p w14:paraId="7EFCD08C" w14:textId="77777777" w:rsidR="007C1E12" w:rsidRPr="006E7B30" w:rsidRDefault="007C1E12" w:rsidP="00A825F0">
      <w:pPr>
        <w:pStyle w:val="ListParagraph"/>
        <w:numPr>
          <w:ilvl w:val="1"/>
          <w:numId w:val="14"/>
        </w:numPr>
        <w:spacing w:line="360" w:lineRule="auto"/>
        <w:jc w:val="both"/>
        <w:rPr>
          <w:rFonts w:asciiTheme="minorHAnsi" w:hAnsiTheme="minorHAnsi" w:cstheme="minorHAnsi"/>
          <w:sz w:val="28"/>
          <w:szCs w:val="32"/>
        </w:rPr>
      </w:pPr>
      <w:r w:rsidRPr="006E7B30">
        <w:rPr>
          <w:rFonts w:asciiTheme="minorHAnsi" w:hAnsiTheme="minorHAnsi" w:cstheme="minorHAnsi"/>
          <w:sz w:val="28"/>
          <w:szCs w:val="32"/>
        </w:rPr>
        <w:t xml:space="preserve">Comparison of Sentinel lymph node detection rate in endometrial carcinoma using </w:t>
      </w:r>
      <w:proofErr w:type="spellStart"/>
      <w:r w:rsidRPr="006E7B30">
        <w:rPr>
          <w:rFonts w:asciiTheme="minorHAnsi" w:hAnsiTheme="minorHAnsi" w:cstheme="minorHAnsi"/>
          <w:sz w:val="28"/>
          <w:szCs w:val="32"/>
        </w:rPr>
        <w:t>Indocyanine</w:t>
      </w:r>
      <w:proofErr w:type="spellEnd"/>
      <w:r w:rsidRPr="006E7B30">
        <w:rPr>
          <w:rFonts w:asciiTheme="minorHAnsi" w:hAnsiTheme="minorHAnsi" w:cstheme="minorHAnsi"/>
          <w:sz w:val="28"/>
          <w:szCs w:val="32"/>
        </w:rPr>
        <w:t xml:space="preserve"> green fluorescent dye versus </w:t>
      </w:r>
      <w:proofErr w:type="spellStart"/>
      <w:r w:rsidRPr="006E7B30">
        <w:rPr>
          <w:rFonts w:asciiTheme="minorHAnsi" w:hAnsiTheme="minorHAnsi" w:cstheme="minorHAnsi"/>
          <w:sz w:val="28"/>
          <w:szCs w:val="32"/>
        </w:rPr>
        <w:t>Indocyanine</w:t>
      </w:r>
      <w:proofErr w:type="spellEnd"/>
      <w:r w:rsidRPr="006E7B30">
        <w:rPr>
          <w:rFonts w:asciiTheme="minorHAnsi" w:hAnsiTheme="minorHAnsi" w:cstheme="minorHAnsi"/>
          <w:sz w:val="28"/>
          <w:szCs w:val="32"/>
        </w:rPr>
        <w:t xml:space="preserve"> green with 99m Technetium (99mTc) Sulphur colloid</w:t>
      </w:r>
    </w:p>
    <w:p w14:paraId="6D6BDFE3" w14:textId="77777777" w:rsidR="007C1E12" w:rsidRPr="006E7B30" w:rsidRDefault="007C1E12" w:rsidP="00A825F0">
      <w:pPr>
        <w:spacing w:line="360" w:lineRule="auto"/>
        <w:jc w:val="both"/>
        <w:rPr>
          <w:rFonts w:asciiTheme="minorHAnsi" w:hAnsiTheme="minorHAnsi" w:cstheme="minorHAnsi"/>
          <w:sz w:val="32"/>
          <w:szCs w:val="32"/>
        </w:rPr>
      </w:pPr>
    </w:p>
    <w:p w14:paraId="0000003D" w14:textId="747B73D9" w:rsidR="00A01D17" w:rsidRPr="006E7B30" w:rsidRDefault="00A825F0" w:rsidP="00A825F0">
      <w:pPr>
        <w:pBdr>
          <w:top w:val="nil"/>
          <w:left w:val="nil"/>
          <w:bottom w:val="nil"/>
          <w:right w:val="nil"/>
          <w:between w:val="nil"/>
        </w:pBdr>
        <w:spacing w:line="360" w:lineRule="auto"/>
        <w:jc w:val="both"/>
        <w:rPr>
          <w:rFonts w:asciiTheme="minorHAnsi" w:hAnsiTheme="minorHAnsi" w:cstheme="minorHAnsi"/>
          <w:b/>
          <w:color w:val="0070C0"/>
          <w:sz w:val="32"/>
          <w:szCs w:val="32"/>
        </w:rPr>
      </w:pPr>
      <w:r w:rsidRPr="006E7B30">
        <w:rPr>
          <w:rFonts w:asciiTheme="minorHAnsi" w:hAnsiTheme="minorHAnsi" w:cstheme="minorHAnsi"/>
          <w:b/>
          <w:noProof/>
          <w:sz w:val="28"/>
          <w:szCs w:val="32"/>
          <w:lang w:bidi="ar-SA"/>
        </w:rPr>
        <mc:AlternateContent>
          <mc:Choice Requires="wps">
            <w:drawing>
              <wp:anchor distT="0" distB="0" distL="114300" distR="114300" simplePos="0" relativeHeight="251668480" behindDoc="0" locked="0" layoutInCell="1" allowOverlap="1" wp14:anchorId="2A91117B" wp14:editId="7F498EA6">
                <wp:simplePos x="0" y="0"/>
                <wp:positionH relativeFrom="page">
                  <wp:posOffset>915035</wp:posOffset>
                </wp:positionH>
                <wp:positionV relativeFrom="paragraph">
                  <wp:posOffset>333502</wp:posOffset>
                </wp:positionV>
                <wp:extent cx="5984240" cy="0"/>
                <wp:effectExtent l="0" t="0" r="1651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05pt,26.25pt" to="54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" strokeweight="1.44pt">
                <w10:wrap anchorx="page"/>
              </v:line>
            </w:pict>
          </mc:Fallback>
        </mc:AlternateContent>
      </w:r>
      <w:r w:rsidR="001F0414" w:rsidRPr="006E7B30">
        <w:rPr>
          <w:rFonts w:asciiTheme="minorHAnsi" w:hAnsiTheme="minorHAnsi" w:cstheme="minorHAnsi"/>
          <w:b/>
          <w:color w:val="0070C0"/>
          <w:sz w:val="32"/>
          <w:szCs w:val="32"/>
        </w:rPr>
        <w:t>LICENSES &amp; CERTIFICATIONS</w:t>
      </w:r>
    </w:p>
    <w:p w14:paraId="2ECC0B05" w14:textId="237300AF" w:rsidR="00B8625B" w:rsidRPr="006E7B30" w:rsidRDefault="00642317" w:rsidP="00A825F0">
      <w:pPr>
        <w:pStyle w:val="Heading3"/>
        <w:numPr>
          <w:ilvl w:val="0"/>
          <w:numId w:val="8"/>
        </w:numPr>
        <w:spacing w:before="207" w:line="360" w:lineRule="auto"/>
        <w:jc w:val="both"/>
        <w:rPr>
          <w:rFonts w:asciiTheme="minorHAnsi" w:hAnsiTheme="minorHAnsi" w:cstheme="minorHAnsi"/>
          <w:b w:val="0"/>
          <w:i w:val="0"/>
          <w:sz w:val="28"/>
          <w:szCs w:val="32"/>
        </w:rPr>
      </w:pPr>
      <w:r w:rsidRPr="006E7B30">
        <w:rPr>
          <w:rFonts w:asciiTheme="minorHAnsi" w:hAnsiTheme="minorHAnsi" w:cstheme="minorHAnsi"/>
          <w:b w:val="0"/>
          <w:i w:val="0"/>
          <w:sz w:val="28"/>
          <w:szCs w:val="32"/>
        </w:rPr>
        <w:t xml:space="preserve">Resident </w:t>
      </w:r>
      <w:proofErr w:type="spellStart"/>
      <w:r w:rsidR="00B8625B" w:rsidRPr="006E7B30">
        <w:rPr>
          <w:rFonts w:asciiTheme="minorHAnsi" w:hAnsiTheme="minorHAnsi" w:cstheme="minorHAnsi"/>
          <w:b w:val="0"/>
          <w:i w:val="0"/>
          <w:sz w:val="28"/>
          <w:szCs w:val="32"/>
        </w:rPr>
        <w:t>Intuitive’s</w:t>
      </w:r>
      <w:proofErr w:type="spellEnd"/>
      <w:r w:rsidR="00B8625B" w:rsidRPr="006E7B30">
        <w:rPr>
          <w:rFonts w:asciiTheme="minorHAnsi" w:hAnsiTheme="minorHAnsi" w:cstheme="minorHAnsi"/>
          <w:b w:val="0"/>
          <w:i w:val="0"/>
          <w:sz w:val="28"/>
          <w:szCs w:val="32"/>
        </w:rPr>
        <w:t xml:space="preserve"> technology training program</w:t>
      </w:r>
      <w:r w:rsidRPr="006E7B30">
        <w:rPr>
          <w:rFonts w:asciiTheme="minorHAnsi" w:hAnsiTheme="minorHAnsi" w:cstheme="minorHAnsi"/>
          <w:b w:val="0"/>
          <w:i w:val="0"/>
          <w:sz w:val="28"/>
          <w:szCs w:val="32"/>
        </w:rPr>
        <w:t>, with</w:t>
      </w:r>
      <w:r w:rsidR="00B8625B" w:rsidRPr="006E7B30">
        <w:rPr>
          <w:rFonts w:asciiTheme="minorHAnsi" w:hAnsiTheme="minorHAnsi" w:cstheme="minorHAnsi"/>
          <w:b w:val="0"/>
          <w:i w:val="0"/>
          <w:sz w:val="28"/>
          <w:szCs w:val="32"/>
        </w:rPr>
        <w:t xml:space="preserve"> Da Vinci Xi Surgical Platform under Dr. </w:t>
      </w:r>
      <w:proofErr w:type="spellStart"/>
      <w:r w:rsidR="00B8625B" w:rsidRPr="006E7B30">
        <w:rPr>
          <w:rFonts w:asciiTheme="minorHAnsi" w:hAnsiTheme="minorHAnsi" w:cstheme="minorHAnsi"/>
          <w:b w:val="0"/>
          <w:i w:val="0"/>
          <w:sz w:val="28"/>
          <w:szCs w:val="32"/>
        </w:rPr>
        <w:t>Anupama</w:t>
      </w:r>
      <w:proofErr w:type="spellEnd"/>
      <w:r w:rsidR="00B8625B" w:rsidRPr="006E7B30">
        <w:rPr>
          <w:rFonts w:asciiTheme="minorHAnsi" w:hAnsiTheme="minorHAnsi" w:cstheme="minorHAnsi"/>
          <w:b w:val="0"/>
          <w:i w:val="0"/>
          <w:sz w:val="28"/>
          <w:szCs w:val="32"/>
        </w:rPr>
        <w:t xml:space="preserve"> </w:t>
      </w:r>
      <w:proofErr w:type="spellStart"/>
      <w:r w:rsidR="00B8625B" w:rsidRPr="006E7B30">
        <w:rPr>
          <w:rFonts w:asciiTheme="minorHAnsi" w:hAnsiTheme="minorHAnsi" w:cstheme="minorHAnsi"/>
          <w:b w:val="0"/>
          <w:i w:val="0"/>
          <w:sz w:val="28"/>
          <w:szCs w:val="32"/>
        </w:rPr>
        <w:t>Rajanbabu</w:t>
      </w:r>
      <w:proofErr w:type="spellEnd"/>
      <w:r w:rsidR="00B8625B" w:rsidRPr="006E7B30">
        <w:rPr>
          <w:rFonts w:asciiTheme="minorHAnsi" w:hAnsiTheme="minorHAnsi" w:cstheme="minorHAnsi"/>
          <w:b w:val="0"/>
          <w:i w:val="0"/>
          <w:sz w:val="28"/>
          <w:szCs w:val="32"/>
        </w:rPr>
        <w:t>, 13</w:t>
      </w:r>
      <w:r w:rsidR="00B8625B" w:rsidRPr="006E7B30">
        <w:rPr>
          <w:rFonts w:asciiTheme="minorHAnsi" w:hAnsiTheme="minorHAnsi" w:cstheme="minorHAnsi"/>
          <w:b w:val="0"/>
          <w:i w:val="0"/>
          <w:sz w:val="28"/>
          <w:szCs w:val="32"/>
          <w:vertAlign w:val="superscript"/>
        </w:rPr>
        <w:t>th</w:t>
      </w:r>
      <w:r w:rsidR="00B8625B" w:rsidRPr="006E7B30">
        <w:rPr>
          <w:rFonts w:asciiTheme="minorHAnsi" w:hAnsiTheme="minorHAnsi" w:cstheme="minorHAnsi"/>
          <w:b w:val="0"/>
          <w:i w:val="0"/>
          <w:sz w:val="28"/>
          <w:szCs w:val="32"/>
        </w:rPr>
        <w:t xml:space="preserve"> October, 2020.</w:t>
      </w:r>
    </w:p>
    <w:p w14:paraId="4D44A65D" w14:textId="6E3B9576" w:rsidR="00B8625B" w:rsidRPr="006E7B30" w:rsidRDefault="00B8625B" w:rsidP="00A825F0">
      <w:pPr>
        <w:pStyle w:val="Heading3"/>
        <w:numPr>
          <w:ilvl w:val="0"/>
          <w:numId w:val="8"/>
        </w:numPr>
        <w:spacing w:before="207" w:line="360" w:lineRule="auto"/>
        <w:jc w:val="both"/>
        <w:rPr>
          <w:rFonts w:asciiTheme="minorHAnsi" w:hAnsiTheme="minorHAnsi" w:cstheme="minorHAnsi"/>
          <w:b w:val="0"/>
          <w:i w:val="0"/>
          <w:sz w:val="28"/>
          <w:szCs w:val="32"/>
        </w:rPr>
      </w:pPr>
      <w:r w:rsidRPr="006E7B30">
        <w:rPr>
          <w:rFonts w:asciiTheme="minorHAnsi" w:hAnsiTheme="minorHAnsi" w:cstheme="minorHAnsi"/>
          <w:b w:val="0"/>
          <w:i w:val="0"/>
          <w:sz w:val="28"/>
          <w:szCs w:val="32"/>
        </w:rPr>
        <w:t>Essentials of Palliative care certification course by Indian association of Palliative  Care, September 2020.</w:t>
      </w:r>
    </w:p>
    <w:p w14:paraId="45ECE4E5" w14:textId="77777777" w:rsidR="00B8625B" w:rsidRDefault="00B8625B" w:rsidP="00A825F0">
      <w:pPr>
        <w:pStyle w:val="Heading3"/>
        <w:numPr>
          <w:ilvl w:val="0"/>
          <w:numId w:val="9"/>
        </w:numPr>
        <w:spacing w:before="207" w:line="360" w:lineRule="auto"/>
        <w:jc w:val="both"/>
        <w:rPr>
          <w:rFonts w:asciiTheme="minorHAnsi" w:hAnsiTheme="minorHAnsi" w:cstheme="minorHAnsi"/>
          <w:b w:val="0"/>
          <w:i w:val="0"/>
          <w:sz w:val="32"/>
          <w:szCs w:val="32"/>
        </w:rPr>
      </w:pPr>
      <w:r w:rsidRPr="006E7B30">
        <w:rPr>
          <w:rFonts w:asciiTheme="minorHAnsi" w:hAnsiTheme="minorHAnsi" w:cstheme="minorHAnsi"/>
          <w:b w:val="0"/>
          <w:i w:val="0"/>
          <w:sz w:val="28"/>
          <w:szCs w:val="32"/>
        </w:rPr>
        <w:t>Palliative care always India: course by Stanford University, September 2019</w:t>
      </w:r>
      <w:r w:rsidRPr="006E7B30">
        <w:rPr>
          <w:rFonts w:asciiTheme="minorHAnsi" w:hAnsiTheme="minorHAnsi" w:cstheme="minorHAnsi"/>
          <w:b w:val="0"/>
          <w:i w:val="0"/>
          <w:sz w:val="32"/>
          <w:szCs w:val="32"/>
        </w:rPr>
        <w:t>.</w:t>
      </w:r>
    </w:p>
    <w:p w14:paraId="699EE043" w14:textId="2A185A43" w:rsidR="00FB63BC" w:rsidRPr="00FB63BC" w:rsidRDefault="00FB63BC" w:rsidP="00FB63BC">
      <w:pPr>
        <w:pStyle w:val="Heading3"/>
        <w:numPr>
          <w:ilvl w:val="0"/>
          <w:numId w:val="8"/>
        </w:numPr>
        <w:spacing w:before="207" w:line="360" w:lineRule="auto"/>
        <w:jc w:val="both"/>
        <w:rPr>
          <w:rFonts w:asciiTheme="minorHAnsi" w:hAnsiTheme="minorHAnsi" w:cstheme="minorHAnsi"/>
          <w:b w:val="0"/>
          <w:i w:val="0"/>
          <w:sz w:val="28"/>
          <w:szCs w:val="32"/>
        </w:rPr>
      </w:pPr>
      <w:r w:rsidRPr="006E7B30">
        <w:rPr>
          <w:rFonts w:asciiTheme="minorHAnsi" w:hAnsiTheme="minorHAnsi" w:cstheme="minorHAnsi"/>
          <w:b w:val="0"/>
          <w:i w:val="0"/>
          <w:noProof/>
          <w:sz w:val="28"/>
          <w:szCs w:val="32"/>
          <w:lang w:bidi="ar-SA"/>
        </w:rPr>
        <w:t xml:space="preserve">Licensed Physician (MCh Gynecological Oncologist) &amp; recognised with </w:t>
      </w:r>
      <w:r w:rsidRPr="006E7B30">
        <w:rPr>
          <w:rFonts w:asciiTheme="minorHAnsi" w:hAnsiTheme="minorHAnsi" w:cstheme="minorHAnsi"/>
          <w:b w:val="0"/>
          <w:i w:val="0"/>
          <w:noProof/>
          <w:sz w:val="28"/>
          <w:szCs w:val="32"/>
          <w:lang w:bidi="ar-SA"/>
        </w:rPr>
        <w:lastRenderedPageBreak/>
        <w:t>Gujarat Medical Council, Ahmedabad, India</w:t>
      </w:r>
      <w:r w:rsidRPr="006E7B30">
        <w:rPr>
          <w:rFonts w:asciiTheme="minorHAnsi" w:hAnsiTheme="minorHAnsi" w:cstheme="minorHAnsi"/>
          <w:b w:val="0"/>
          <w:i w:val="0"/>
          <w:sz w:val="28"/>
          <w:szCs w:val="32"/>
        </w:rPr>
        <w:t>. License No: G-30001</w:t>
      </w:r>
    </w:p>
    <w:p w14:paraId="00000043" w14:textId="1A3082DE" w:rsidR="00A01D17" w:rsidRPr="006E7B30" w:rsidRDefault="00A01D17" w:rsidP="00A825F0">
      <w:pPr>
        <w:pBdr>
          <w:top w:val="nil"/>
          <w:left w:val="nil"/>
          <w:bottom w:val="nil"/>
          <w:right w:val="nil"/>
          <w:between w:val="nil"/>
        </w:pBdr>
        <w:spacing w:before="4" w:line="360" w:lineRule="auto"/>
        <w:jc w:val="both"/>
        <w:rPr>
          <w:rFonts w:asciiTheme="minorHAnsi" w:hAnsiTheme="minorHAnsi" w:cstheme="minorHAnsi"/>
          <w:sz w:val="32"/>
          <w:szCs w:val="32"/>
        </w:rPr>
      </w:pPr>
    </w:p>
    <w:p w14:paraId="2EAD1099" w14:textId="1B613BA7" w:rsidR="005F0DF3" w:rsidRPr="006E7B30" w:rsidRDefault="00A825F0" w:rsidP="00A825F0">
      <w:pPr>
        <w:pBdr>
          <w:top w:val="nil"/>
          <w:left w:val="nil"/>
          <w:bottom w:val="nil"/>
          <w:right w:val="nil"/>
          <w:between w:val="nil"/>
        </w:pBdr>
        <w:spacing w:before="4" w:line="360" w:lineRule="auto"/>
        <w:jc w:val="both"/>
        <w:rPr>
          <w:rFonts w:asciiTheme="minorHAnsi" w:hAnsiTheme="minorHAnsi" w:cstheme="minorHAnsi"/>
          <w:b/>
          <w:bCs/>
          <w:color w:val="0070C0"/>
          <w:sz w:val="32"/>
          <w:szCs w:val="32"/>
        </w:rPr>
      </w:pPr>
      <w:r w:rsidRPr="006E7B30">
        <w:rPr>
          <w:rFonts w:asciiTheme="minorHAnsi" w:hAnsiTheme="minorHAnsi" w:cstheme="minorHAnsi"/>
          <w:noProof/>
          <w:sz w:val="32"/>
          <w:szCs w:val="32"/>
          <w:lang w:bidi="ar-SA"/>
        </w:rPr>
        <mc:AlternateContent>
          <mc:Choice Requires="wps">
            <w:drawing>
              <wp:anchor distT="0" distB="0" distL="114300" distR="114300" simplePos="0" relativeHeight="251670528" behindDoc="0" locked="0" layoutInCell="1" allowOverlap="1" wp14:anchorId="4D790CBE" wp14:editId="2F3707DF">
                <wp:simplePos x="0" y="0"/>
                <wp:positionH relativeFrom="page">
                  <wp:posOffset>946785</wp:posOffset>
                </wp:positionH>
                <wp:positionV relativeFrom="paragraph">
                  <wp:posOffset>342392</wp:posOffset>
                </wp:positionV>
                <wp:extent cx="5984240" cy="0"/>
                <wp:effectExtent l="0" t="0" r="165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55pt,26.95pt" to="545.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" strokeweight="1.44pt">
                <w10:wrap anchorx="page"/>
              </v:line>
            </w:pict>
          </mc:Fallback>
        </mc:AlternateContent>
      </w:r>
      <w:r w:rsidR="005F0DF3" w:rsidRPr="006E7B30">
        <w:rPr>
          <w:rFonts w:asciiTheme="minorHAnsi" w:hAnsiTheme="minorHAnsi" w:cstheme="minorHAnsi"/>
          <w:b/>
          <w:bCs/>
          <w:color w:val="0070C0"/>
          <w:sz w:val="32"/>
          <w:szCs w:val="32"/>
        </w:rPr>
        <w:t>ACCOMPLISHMENTS</w:t>
      </w:r>
    </w:p>
    <w:p w14:paraId="6F889153" w14:textId="77777777" w:rsidR="00A825F0" w:rsidRDefault="00A825F0" w:rsidP="00A825F0">
      <w:pPr>
        <w:pStyle w:val="ListParagraph"/>
        <w:pBdr>
          <w:top w:val="nil"/>
          <w:left w:val="nil"/>
          <w:bottom w:val="nil"/>
          <w:right w:val="nil"/>
          <w:between w:val="nil"/>
        </w:pBdr>
        <w:spacing w:before="1" w:line="360" w:lineRule="auto"/>
        <w:ind w:right="111" w:firstLine="0"/>
        <w:jc w:val="both"/>
        <w:rPr>
          <w:rFonts w:asciiTheme="minorHAnsi" w:hAnsiTheme="minorHAnsi" w:cstheme="minorHAnsi"/>
          <w:sz w:val="28"/>
          <w:szCs w:val="32"/>
        </w:rPr>
      </w:pPr>
    </w:p>
    <w:p w14:paraId="17F6E0FD" w14:textId="273D4609" w:rsidR="00FC0184" w:rsidRDefault="00FC0184" w:rsidP="00A825F0">
      <w:pPr>
        <w:pStyle w:val="ListParagraph"/>
        <w:numPr>
          <w:ilvl w:val="0"/>
          <w:numId w:val="10"/>
        </w:numPr>
        <w:pBdr>
          <w:top w:val="nil"/>
          <w:left w:val="nil"/>
          <w:bottom w:val="nil"/>
          <w:right w:val="nil"/>
          <w:between w:val="nil"/>
        </w:pBdr>
        <w:spacing w:before="1" w:line="360" w:lineRule="auto"/>
        <w:ind w:right="111"/>
        <w:jc w:val="both"/>
        <w:rPr>
          <w:rFonts w:asciiTheme="minorHAnsi" w:hAnsiTheme="minorHAnsi" w:cstheme="minorHAnsi"/>
          <w:sz w:val="28"/>
          <w:szCs w:val="32"/>
        </w:rPr>
      </w:pPr>
      <w:r>
        <w:rPr>
          <w:rFonts w:asciiTheme="minorHAnsi" w:hAnsiTheme="minorHAnsi" w:cstheme="minorHAnsi"/>
          <w:sz w:val="28"/>
          <w:szCs w:val="32"/>
        </w:rPr>
        <w:t xml:space="preserve">Member of European Society of </w:t>
      </w:r>
      <w:proofErr w:type="spellStart"/>
      <w:r>
        <w:rPr>
          <w:rFonts w:asciiTheme="minorHAnsi" w:hAnsiTheme="minorHAnsi" w:cstheme="minorHAnsi"/>
          <w:sz w:val="28"/>
          <w:szCs w:val="32"/>
        </w:rPr>
        <w:t>Gynaecological</w:t>
      </w:r>
      <w:proofErr w:type="spellEnd"/>
      <w:r>
        <w:rPr>
          <w:rFonts w:asciiTheme="minorHAnsi" w:hAnsiTheme="minorHAnsi" w:cstheme="minorHAnsi"/>
          <w:sz w:val="28"/>
          <w:szCs w:val="32"/>
        </w:rPr>
        <w:t xml:space="preserve"> Oncologist (ESGO)</w:t>
      </w:r>
    </w:p>
    <w:p w14:paraId="7222E3B7" w14:textId="104CA4AF" w:rsidR="0003105B" w:rsidRDefault="0003105B" w:rsidP="0003105B">
      <w:pPr>
        <w:pStyle w:val="ListParagraph"/>
        <w:numPr>
          <w:ilvl w:val="0"/>
          <w:numId w:val="10"/>
        </w:numPr>
        <w:pBdr>
          <w:top w:val="nil"/>
          <w:left w:val="nil"/>
          <w:bottom w:val="nil"/>
          <w:right w:val="nil"/>
          <w:between w:val="nil"/>
        </w:pBdr>
        <w:spacing w:before="1" w:line="360" w:lineRule="auto"/>
        <w:ind w:right="111"/>
        <w:jc w:val="both"/>
        <w:rPr>
          <w:rFonts w:asciiTheme="minorHAnsi" w:hAnsiTheme="minorHAnsi" w:cstheme="minorHAnsi"/>
          <w:sz w:val="28"/>
          <w:szCs w:val="32"/>
        </w:rPr>
      </w:pPr>
      <w:r>
        <w:rPr>
          <w:rFonts w:asciiTheme="minorHAnsi" w:hAnsiTheme="minorHAnsi" w:cstheme="minorHAnsi"/>
          <w:sz w:val="28"/>
          <w:szCs w:val="32"/>
        </w:rPr>
        <w:t xml:space="preserve">Life member of </w:t>
      </w:r>
      <w:r w:rsidRPr="0003105B">
        <w:rPr>
          <w:rFonts w:asciiTheme="minorHAnsi" w:hAnsiTheme="minorHAnsi" w:cstheme="minorHAnsi"/>
          <w:sz w:val="28"/>
          <w:szCs w:val="32"/>
        </w:rPr>
        <w:t xml:space="preserve">Association of </w:t>
      </w:r>
      <w:proofErr w:type="spellStart"/>
      <w:r w:rsidRPr="0003105B">
        <w:rPr>
          <w:rFonts w:asciiTheme="minorHAnsi" w:hAnsiTheme="minorHAnsi" w:cstheme="minorHAnsi"/>
          <w:sz w:val="28"/>
          <w:szCs w:val="32"/>
        </w:rPr>
        <w:t>Gynaecologic</w:t>
      </w:r>
      <w:proofErr w:type="spellEnd"/>
      <w:r w:rsidRPr="0003105B">
        <w:rPr>
          <w:rFonts w:asciiTheme="minorHAnsi" w:hAnsiTheme="minorHAnsi" w:cstheme="minorHAnsi"/>
          <w:sz w:val="28"/>
          <w:szCs w:val="32"/>
        </w:rPr>
        <w:t xml:space="preserve"> Oncologists of India</w:t>
      </w:r>
      <w:r>
        <w:rPr>
          <w:rFonts w:asciiTheme="minorHAnsi" w:hAnsiTheme="minorHAnsi" w:cstheme="minorHAnsi"/>
          <w:sz w:val="28"/>
          <w:szCs w:val="32"/>
        </w:rPr>
        <w:t xml:space="preserve"> (AGOI)</w:t>
      </w:r>
    </w:p>
    <w:p w14:paraId="2D4EF0C3" w14:textId="77777777" w:rsidR="005F0DF3" w:rsidRPr="00A825F0" w:rsidRDefault="005F0DF3" w:rsidP="00A825F0">
      <w:pPr>
        <w:pStyle w:val="ListParagraph"/>
        <w:numPr>
          <w:ilvl w:val="0"/>
          <w:numId w:val="10"/>
        </w:numPr>
        <w:pBdr>
          <w:top w:val="nil"/>
          <w:left w:val="nil"/>
          <w:bottom w:val="nil"/>
          <w:right w:val="nil"/>
          <w:between w:val="nil"/>
        </w:pBdr>
        <w:spacing w:before="1" w:line="360" w:lineRule="auto"/>
        <w:ind w:right="111"/>
        <w:jc w:val="both"/>
        <w:rPr>
          <w:rFonts w:asciiTheme="minorHAnsi" w:hAnsiTheme="minorHAnsi" w:cstheme="minorHAnsi"/>
          <w:sz w:val="28"/>
          <w:szCs w:val="32"/>
        </w:rPr>
      </w:pPr>
      <w:r w:rsidRPr="00A825F0">
        <w:rPr>
          <w:rFonts w:asciiTheme="minorHAnsi" w:hAnsiTheme="minorHAnsi" w:cstheme="minorHAnsi"/>
          <w:sz w:val="28"/>
          <w:szCs w:val="32"/>
        </w:rPr>
        <w:t>Member of organizing team &amp; successfully conducted 9th National Conference of Asia Oceania research organization on Genital Infections and Neoplasia, India (AOGIN India) on 13-15th December, 2019 at IMA House, Kochi, Kerala.</w:t>
      </w:r>
      <w:r w:rsidRPr="00A825F0">
        <w:rPr>
          <w:rFonts w:asciiTheme="minorHAnsi" w:hAnsiTheme="minorHAnsi" w:cstheme="minorHAnsi"/>
          <w:sz w:val="28"/>
          <w:szCs w:val="32"/>
        </w:rPr>
        <w:tab/>
      </w:r>
    </w:p>
    <w:p w14:paraId="5DD0C88D" w14:textId="227CD608" w:rsidR="005F0DF3" w:rsidRPr="006E7B30" w:rsidRDefault="005F0DF3" w:rsidP="00A825F0">
      <w:pPr>
        <w:pStyle w:val="ListParagraph"/>
        <w:numPr>
          <w:ilvl w:val="0"/>
          <w:numId w:val="10"/>
        </w:numPr>
        <w:pBdr>
          <w:top w:val="nil"/>
          <w:left w:val="nil"/>
          <w:bottom w:val="nil"/>
          <w:right w:val="nil"/>
          <w:between w:val="nil"/>
        </w:pBdr>
        <w:spacing w:before="1" w:line="360" w:lineRule="auto"/>
        <w:ind w:right="111"/>
        <w:jc w:val="both"/>
        <w:rPr>
          <w:rFonts w:asciiTheme="minorHAnsi" w:hAnsiTheme="minorHAnsi" w:cstheme="minorHAnsi"/>
          <w:sz w:val="28"/>
          <w:szCs w:val="32"/>
        </w:rPr>
      </w:pPr>
      <w:r w:rsidRPr="006E7B30">
        <w:rPr>
          <w:rFonts w:asciiTheme="minorHAnsi" w:hAnsiTheme="minorHAnsi" w:cstheme="minorHAnsi"/>
          <w:sz w:val="28"/>
          <w:szCs w:val="32"/>
        </w:rPr>
        <w:t>Advance Cardiac life support, Amrita Institute of Medical Science, Kochi, Kerala</w:t>
      </w:r>
      <w:r w:rsidR="006E7B30" w:rsidRPr="006E7B30">
        <w:rPr>
          <w:rFonts w:asciiTheme="minorHAnsi" w:hAnsiTheme="minorHAnsi" w:cstheme="minorHAnsi"/>
          <w:sz w:val="28"/>
          <w:szCs w:val="32"/>
        </w:rPr>
        <w:t>, 2019</w:t>
      </w:r>
    </w:p>
    <w:p w14:paraId="412E8813" w14:textId="77777777" w:rsidR="006E7B30" w:rsidRPr="006E7B30" w:rsidRDefault="006E7B30" w:rsidP="00A825F0">
      <w:pPr>
        <w:pStyle w:val="ListParagraph"/>
        <w:numPr>
          <w:ilvl w:val="0"/>
          <w:numId w:val="10"/>
        </w:numPr>
        <w:pBdr>
          <w:top w:val="nil"/>
          <w:left w:val="nil"/>
          <w:bottom w:val="nil"/>
          <w:right w:val="nil"/>
          <w:between w:val="nil"/>
        </w:pBdr>
        <w:spacing w:before="1" w:line="360" w:lineRule="auto"/>
        <w:ind w:right="111"/>
        <w:jc w:val="both"/>
        <w:rPr>
          <w:rFonts w:asciiTheme="minorHAnsi" w:hAnsiTheme="minorHAnsi" w:cstheme="minorHAnsi"/>
          <w:sz w:val="28"/>
          <w:szCs w:val="32"/>
        </w:rPr>
      </w:pPr>
      <w:r w:rsidRPr="006E7B30">
        <w:rPr>
          <w:rFonts w:asciiTheme="minorHAnsi" w:hAnsiTheme="minorHAnsi" w:cstheme="minorHAnsi"/>
          <w:sz w:val="28"/>
          <w:szCs w:val="32"/>
        </w:rPr>
        <w:t>Trained in Basic life support course by International Training center at Department of Emergency Medicine, MIMS hospital, Calicut, 2014</w:t>
      </w:r>
    </w:p>
    <w:p w14:paraId="68EC02A6" w14:textId="77777777" w:rsidR="006E7B30" w:rsidRPr="006E7B30" w:rsidRDefault="006E7B30" w:rsidP="00A825F0">
      <w:pPr>
        <w:pBdr>
          <w:top w:val="nil"/>
          <w:left w:val="nil"/>
          <w:bottom w:val="nil"/>
          <w:right w:val="nil"/>
          <w:between w:val="nil"/>
        </w:pBdr>
        <w:spacing w:before="1" w:line="360" w:lineRule="auto"/>
        <w:ind w:left="460" w:right="111"/>
        <w:jc w:val="both"/>
        <w:rPr>
          <w:rFonts w:asciiTheme="minorHAnsi" w:hAnsiTheme="minorHAnsi" w:cstheme="minorHAnsi"/>
          <w:sz w:val="32"/>
          <w:szCs w:val="32"/>
        </w:rPr>
      </w:pPr>
    </w:p>
    <w:p w14:paraId="755745CD" w14:textId="38C05743" w:rsidR="0095289D" w:rsidRPr="006E7B30" w:rsidRDefault="00A825F0" w:rsidP="00A825F0">
      <w:pPr>
        <w:pStyle w:val="Heading3"/>
        <w:spacing w:before="163" w:line="360" w:lineRule="auto"/>
        <w:jc w:val="both"/>
        <w:rPr>
          <w:rFonts w:asciiTheme="minorHAnsi" w:eastAsia="Noto Sans Symbols" w:hAnsiTheme="minorHAnsi" w:cstheme="minorHAnsi"/>
          <w:i w:val="0"/>
          <w:color w:val="0070C0"/>
          <w:sz w:val="32"/>
          <w:szCs w:val="32"/>
        </w:rPr>
      </w:pPr>
      <w:r w:rsidRPr="006E7B30">
        <w:rPr>
          <w:rFonts w:asciiTheme="minorHAnsi" w:hAnsiTheme="minorHAnsi" w:cstheme="minorHAnsi"/>
          <w:b w:val="0"/>
          <w:noProof/>
          <w:sz w:val="28"/>
          <w:szCs w:val="32"/>
          <w:lang w:bidi="ar-SA"/>
        </w:rPr>
        <mc:AlternateContent>
          <mc:Choice Requires="wps">
            <w:drawing>
              <wp:anchor distT="0" distB="0" distL="114300" distR="114300" simplePos="0" relativeHeight="251672576" behindDoc="0" locked="0" layoutInCell="1" allowOverlap="1" wp14:anchorId="56EB707D" wp14:editId="045C05FB">
                <wp:simplePos x="0" y="0"/>
                <wp:positionH relativeFrom="page">
                  <wp:posOffset>884555</wp:posOffset>
                </wp:positionH>
                <wp:positionV relativeFrom="paragraph">
                  <wp:posOffset>415417</wp:posOffset>
                </wp:positionV>
                <wp:extent cx="5984240" cy="0"/>
                <wp:effectExtent l="0" t="0" r="1651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9.65pt,32.7pt" to="540.8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" strokeweight="1.44pt">
                <w10:wrap anchorx="page"/>
              </v:line>
            </w:pict>
          </mc:Fallback>
        </mc:AlternateContent>
      </w:r>
      <w:r w:rsidR="0095289D" w:rsidRPr="006E7B30">
        <w:rPr>
          <w:rFonts w:asciiTheme="minorHAnsi" w:eastAsia="Noto Sans Symbols" w:hAnsiTheme="minorHAnsi" w:cstheme="minorHAnsi"/>
          <w:i w:val="0"/>
          <w:color w:val="0070C0"/>
          <w:sz w:val="32"/>
          <w:szCs w:val="32"/>
        </w:rPr>
        <w:t>LANGUAGES</w:t>
      </w:r>
    </w:p>
    <w:p w14:paraId="700D4093" w14:textId="703EEABD" w:rsidR="0095289D" w:rsidRPr="006E7B30" w:rsidRDefault="004C3FD8" w:rsidP="00A825F0">
      <w:pPr>
        <w:pStyle w:val="Heading3"/>
        <w:numPr>
          <w:ilvl w:val="0"/>
          <w:numId w:val="10"/>
        </w:numPr>
        <w:spacing w:before="163" w:line="360" w:lineRule="auto"/>
        <w:jc w:val="both"/>
        <w:rPr>
          <w:rFonts w:asciiTheme="minorHAnsi" w:eastAsia="Noto Sans Symbols" w:hAnsiTheme="minorHAnsi" w:cstheme="minorHAnsi"/>
          <w:b w:val="0"/>
          <w:i w:val="0"/>
          <w:sz w:val="28"/>
          <w:szCs w:val="32"/>
        </w:rPr>
      </w:pPr>
      <w:r w:rsidRPr="006E7B30">
        <w:rPr>
          <w:rFonts w:asciiTheme="minorHAnsi" w:eastAsia="Noto Sans Symbols" w:hAnsiTheme="minorHAnsi" w:cstheme="minorHAnsi"/>
          <w:b w:val="0"/>
          <w:i w:val="0"/>
          <w:sz w:val="28"/>
          <w:szCs w:val="32"/>
        </w:rPr>
        <w:t>Gujarati:</w:t>
      </w:r>
      <w:r w:rsidR="006E7B30" w:rsidRPr="006E7B30">
        <w:rPr>
          <w:rFonts w:asciiTheme="minorHAnsi" w:eastAsia="Noto Sans Symbols" w:hAnsiTheme="minorHAnsi" w:cstheme="minorHAnsi"/>
          <w:b w:val="0"/>
          <w:i w:val="0"/>
          <w:sz w:val="28"/>
          <w:szCs w:val="32"/>
        </w:rPr>
        <w:tab/>
      </w:r>
      <w:r w:rsidRPr="006E7B30">
        <w:rPr>
          <w:rFonts w:asciiTheme="minorHAnsi" w:eastAsia="Noto Sans Symbols" w:hAnsiTheme="minorHAnsi" w:cstheme="minorHAnsi"/>
          <w:b w:val="0"/>
          <w:i w:val="0"/>
          <w:sz w:val="28"/>
          <w:szCs w:val="32"/>
        </w:rPr>
        <w:tab/>
      </w:r>
      <w:r w:rsidR="0095289D" w:rsidRPr="006E7B30">
        <w:rPr>
          <w:rFonts w:asciiTheme="minorHAnsi" w:eastAsia="Noto Sans Symbols" w:hAnsiTheme="minorHAnsi" w:cstheme="minorHAnsi"/>
          <w:b w:val="0"/>
          <w:i w:val="0"/>
          <w:sz w:val="28"/>
          <w:szCs w:val="32"/>
        </w:rPr>
        <w:t xml:space="preserve">Proficient (Read, Write, Speak) </w:t>
      </w:r>
    </w:p>
    <w:p w14:paraId="29307DDB" w14:textId="4AA4CE11" w:rsidR="0095289D" w:rsidRPr="006E7B30" w:rsidRDefault="004C3FD8" w:rsidP="00A825F0">
      <w:pPr>
        <w:pStyle w:val="Heading3"/>
        <w:numPr>
          <w:ilvl w:val="0"/>
          <w:numId w:val="10"/>
        </w:numPr>
        <w:spacing w:before="163" w:line="360" w:lineRule="auto"/>
        <w:jc w:val="both"/>
        <w:rPr>
          <w:rFonts w:asciiTheme="minorHAnsi" w:eastAsia="Noto Sans Symbols" w:hAnsiTheme="minorHAnsi" w:cstheme="minorHAnsi"/>
          <w:b w:val="0"/>
          <w:i w:val="0"/>
          <w:sz w:val="28"/>
          <w:szCs w:val="32"/>
        </w:rPr>
      </w:pPr>
      <w:r w:rsidRPr="006E7B30">
        <w:rPr>
          <w:rFonts w:asciiTheme="minorHAnsi" w:eastAsia="Noto Sans Symbols" w:hAnsiTheme="minorHAnsi" w:cstheme="minorHAnsi"/>
          <w:b w:val="0"/>
          <w:i w:val="0"/>
          <w:sz w:val="28"/>
          <w:szCs w:val="32"/>
        </w:rPr>
        <w:t>English:</w:t>
      </w:r>
      <w:r w:rsidRPr="006E7B30">
        <w:rPr>
          <w:rFonts w:asciiTheme="minorHAnsi" w:eastAsia="Noto Sans Symbols" w:hAnsiTheme="minorHAnsi" w:cstheme="minorHAnsi"/>
          <w:b w:val="0"/>
          <w:i w:val="0"/>
          <w:sz w:val="28"/>
          <w:szCs w:val="32"/>
        </w:rPr>
        <w:tab/>
      </w:r>
      <w:r w:rsidR="006E7B30" w:rsidRPr="006E7B30">
        <w:rPr>
          <w:rFonts w:asciiTheme="minorHAnsi" w:eastAsia="Noto Sans Symbols" w:hAnsiTheme="minorHAnsi" w:cstheme="minorHAnsi"/>
          <w:b w:val="0"/>
          <w:i w:val="0"/>
          <w:sz w:val="28"/>
          <w:szCs w:val="32"/>
        </w:rPr>
        <w:tab/>
      </w:r>
      <w:r w:rsidR="0095289D" w:rsidRPr="006E7B30">
        <w:rPr>
          <w:rFonts w:asciiTheme="minorHAnsi" w:eastAsia="Noto Sans Symbols" w:hAnsiTheme="minorHAnsi" w:cstheme="minorHAnsi"/>
          <w:b w:val="0"/>
          <w:i w:val="0"/>
          <w:sz w:val="28"/>
          <w:szCs w:val="32"/>
        </w:rPr>
        <w:t xml:space="preserve">Proficient (Read, Write, Speak) </w:t>
      </w:r>
    </w:p>
    <w:p w14:paraId="301DBD63" w14:textId="0660CCFE" w:rsidR="0095289D" w:rsidRPr="006E7B30" w:rsidRDefault="004C3FD8" w:rsidP="00A825F0">
      <w:pPr>
        <w:pStyle w:val="Heading3"/>
        <w:numPr>
          <w:ilvl w:val="0"/>
          <w:numId w:val="10"/>
        </w:numPr>
        <w:spacing w:before="163" w:line="360" w:lineRule="auto"/>
        <w:jc w:val="both"/>
        <w:rPr>
          <w:rFonts w:asciiTheme="minorHAnsi" w:eastAsia="Noto Sans Symbols" w:hAnsiTheme="minorHAnsi" w:cstheme="minorHAnsi"/>
          <w:b w:val="0"/>
          <w:i w:val="0"/>
          <w:sz w:val="28"/>
          <w:szCs w:val="32"/>
        </w:rPr>
      </w:pPr>
      <w:r w:rsidRPr="006E7B30">
        <w:rPr>
          <w:rFonts w:asciiTheme="minorHAnsi" w:eastAsia="Noto Sans Symbols" w:hAnsiTheme="minorHAnsi" w:cstheme="minorHAnsi"/>
          <w:b w:val="0"/>
          <w:i w:val="0"/>
          <w:sz w:val="28"/>
          <w:szCs w:val="32"/>
        </w:rPr>
        <w:t>Hindi:</w:t>
      </w:r>
      <w:r w:rsidRPr="006E7B30">
        <w:rPr>
          <w:rFonts w:asciiTheme="minorHAnsi" w:eastAsia="Noto Sans Symbols" w:hAnsiTheme="minorHAnsi" w:cstheme="minorHAnsi"/>
          <w:b w:val="0"/>
          <w:i w:val="0"/>
          <w:sz w:val="28"/>
          <w:szCs w:val="32"/>
        </w:rPr>
        <w:tab/>
      </w:r>
      <w:r w:rsidR="006E7B30" w:rsidRPr="006E7B30">
        <w:rPr>
          <w:rFonts w:asciiTheme="minorHAnsi" w:eastAsia="Noto Sans Symbols" w:hAnsiTheme="minorHAnsi" w:cstheme="minorHAnsi"/>
          <w:b w:val="0"/>
          <w:i w:val="0"/>
          <w:sz w:val="28"/>
          <w:szCs w:val="32"/>
        </w:rPr>
        <w:tab/>
      </w:r>
      <w:r w:rsidR="007D72B6" w:rsidRPr="006E7B30">
        <w:rPr>
          <w:rFonts w:asciiTheme="minorHAnsi" w:eastAsia="Noto Sans Symbols" w:hAnsiTheme="minorHAnsi" w:cstheme="minorHAnsi"/>
          <w:b w:val="0"/>
          <w:i w:val="0"/>
          <w:sz w:val="28"/>
          <w:szCs w:val="32"/>
        </w:rPr>
        <w:t>Proficient (Read, Write, Speak)</w:t>
      </w:r>
    </w:p>
    <w:p w14:paraId="7BC6E6E9" w14:textId="7E8318F1" w:rsidR="005F0DF3" w:rsidRPr="006E7B30" w:rsidRDefault="005F0DF3" w:rsidP="00A825F0">
      <w:pPr>
        <w:pStyle w:val="Heading3"/>
        <w:numPr>
          <w:ilvl w:val="0"/>
          <w:numId w:val="10"/>
        </w:numPr>
        <w:spacing w:before="163" w:line="360" w:lineRule="auto"/>
        <w:jc w:val="both"/>
        <w:rPr>
          <w:rFonts w:asciiTheme="minorHAnsi" w:eastAsia="Noto Sans Symbols" w:hAnsiTheme="minorHAnsi" w:cstheme="minorHAnsi"/>
          <w:b w:val="0"/>
          <w:i w:val="0"/>
          <w:sz w:val="28"/>
          <w:szCs w:val="32"/>
        </w:rPr>
      </w:pPr>
      <w:r w:rsidRPr="006E7B30">
        <w:rPr>
          <w:rFonts w:asciiTheme="minorHAnsi" w:eastAsia="Noto Sans Symbols" w:hAnsiTheme="minorHAnsi" w:cstheme="minorHAnsi"/>
          <w:b w:val="0"/>
          <w:i w:val="0"/>
          <w:sz w:val="28"/>
          <w:szCs w:val="32"/>
        </w:rPr>
        <w:t>Malayalam:</w:t>
      </w:r>
      <w:r w:rsidRPr="006E7B30">
        <w:rPr>
          <w:rFonts w:asciiTheme="minorHAnsi" w:eastAsia="Noto Sans Symbols" w:hAnsiTheme="minorHAnsi" w:cstheme="minorHAnsi"/>
          <w:b w:val="0"/>
          <w:i w:val="0"/>
          <w:sz w:val="28"/>
          <w:szCs w:val="32"/>
        </w:rPr>
        <w:tab/>
      </w:r>
      <w:r w:rsidR="006E7B30" w:rsidRPr="006E7B30">
        <w:rPr>
          <w:rFonts w:asciiTheme="minorHAnsi" w:eastAsia="Noto Sans Symbols" w:hAnsiTheme="minorHAnsi" w:cstheme="minorHAnsi"/>
          <w:b w:val="0"/>
          <w:i w:val="0"/>
          <w:sz w:val="28"/>
          <w:szCs w:val="32"/>
        </w:rPr>
        <w:tab/>
      </w:r>
      <w:r w:rsidRPr="006E7B30">
        <w:rPr>
          <w:rFonts w:asciiTheme="minorHAnsi" w:eastAsia="Noto Sans Symbols" w:hAnsiTheme="minorHAnsi" w:cstheme="minorHAnsi"/>
          <w:b w:val="0"/>
          <w:i w:val="0"/>
          <w:sz w:val="28"/>
          <w:szCs w:val="32"/>
        </w:rPr>
        <w:t>Proficient (Speak)</w:t>
      </w:r>
    </w:p>
    <w:p w14:paraId="653C0C58" w14:textId="77777777" w:rsidR="00A825F0" w:rsidRDefault="00A825F0" w:rsidP="00A825F0">
      <w:pPr>
        <w:pStyle w:val="Heading3"/>
        <w:spacing w:before="163" w:line="360" w:lineRule="auto"/>
        <w:jc w:val="both"/>
        <w:rPr>
          <w:rFonts w:asciiTheme="minorHAnsi" w:eastAsia="Noto Sans Symbols" w:hAnsiTheme="minorHAnsi" w:cstheme="minorHAnsi"/>
          <w:i w:val="0"/>
          <w:color w:val="0070C0"/>
          <w:sz w:val="32"/>
          <w:szCs w:val="32"/>
        </w:rPr>
      </w:pPr>
    </w:p>
    <w:p w14:paraId="60CF82F0" w14:textId="3149A123" w:rsidR="0095289D" w:rsidRPr="006E7B30" w:rsidRDefault="00A825F0" w:rsidP="00A825F0">
      <w:pPr>
        <w:pStyle w:val="Heading3"/>
        <w:spacing w:before="163" w:line="360" w:lineRule="auto"/>
        <w:jc w:val="both"/>
        <w:rPr>
          <w:rFonts w:asciiTheme="minorHAnsi" w:eastAsia="Noto Sans Symbols" w:hAnsiTheme="minorHAnsi" w:cstheme="minorHAnsi"/>
          <w:i w:val="0"/>
          <w:color w:val="0070C0"/>
          <w:sz w:val="32"/>
          <w:szCs w:val="32"/>
        </w:rPr>
      </w:pPr>
      <w:r w:rsidRPr="006E7B30">
        <w:rPr>
          <w:rFonts w:asciiTheme="minorHAnsi" w:hAnsiTheme="minorHAnsi" w:cstheme="minorHAnsi"/>
          <w:b w:val="0"/>
          <w:noProof/>
          <w:sz w:val="32"/>
          <w:szCs w:val="32"/>
          <w:lang w:bidi="ar-SA"/>
        </w:rPr>
        <mc:AlternateContent>
          <mc:Choice Requires="wps">
            <w:drawing>
              <wp:anchor distT="0" distB="0" distL="114300" distR="114300" simplePos="0" relativeHeight="251674624" behindDoc="0" locked="0" layoutInCell="1" allowOverlap="1" wp14:anchorId="1A0DA3F5" wp14:editId="385CF336">
                <wp:simplePos x="0" y="0"/>
                <wp:positionH relativeFrom="page">
                  <wp:posOffset>884555</wp:posOffset>
                </wp:positionH>
                <wp:positionV relativeFrom="paragraph">
                  <wp:posOffset>386842</wp:posOffset>
                </wp:positionV>
                <wp:extent cx="5984240" cy="0"/>
                <wp:effectExtent l="0" t="0" r="1651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9.65pt,30.45pt" to="540.8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" strokeweight="1.44pt">
                <w10:wrap anchorx="page"/>
              </v:line>
            </w:pict>
          </mc:Fallback>
        </mc:AlternateContent>
      </w:r>
      <w:r w:rsidR="0095289D" w:rsidRPr="006E7B30">
        <w:rPr>
          <w:rFonts w:asciiTheme="minorHAnsi" w:eastAsia="Noto Sans Symbols" w:hAnsiTheme="minorHAnsi" w:cstheme="minorHAnsi"/>
          <w:i w:val="0"/>
          <w:color w:val="0070C0"/>
          <w:sz w:val="32"/>
          <w:szCs w:val="32"/>
        </w:rPr>
        <w:t>MARITAL STATUS</w:t>
      </w:r>
    </w:p>
    <w:p w14:paraId="11436996" w14:textId="128AB2D3" w:rsidR="00A01D17" w:rsidRPr="006C0B3B" w:rsidRDefault="0095289D" w:rsidP="00A825F0">
      <w:pPr>
        <w:pStyle w:val="ListParagraph"/>
        <w:spacing w:line="360" w:lineRule="auto"/>
        <w:jc w:val="both"/>
        <w:rPr>
          <w:rFonts w:asciiTheme="minorHAnsi" w:eastAsia="Noto Sans Symbols" w:hAnsiTheme="minorHAnsi" w:cstheme="minorHAnsi"/>
          <w:sz w:val="28"/>
          <w:szCs w:val="32"/>
        </w:rPr>
      </w:pPr>
      <w:r w:rsidRPr="006C0B3B">
        <w:rPr>
          <w:rFonts w:asciiTheme="minorHAnsi" w:eastAsia="Noto Sans Symbols" w:hAnsiTheme="minorHAnsi" w:cstheme="minorHAnsi"/>
          <w:sz w:val="28"/>
          <w:szCs w:val="32"/>
        </w:rPr>
        <w:t xml:space="preserve">Married to Dr. </w:t>
      </w:r>
      <w:r w:rsidR="005F0DF3" w:rsidRPr="006C0B3B">
        <w:rPr>
          <w:rFonts w:asciiTheme="minorHAnsi" w:eastAsia="Noto Sans Symbols" w:hAnsiTheme="minorHAnsi" w:cstheme="minorHAnsi"/>
          <w:sz w:val="28"/>
          <w:szCs w:val="32"/>
        </w:rPr>
        <w:t>Krishna</w:t>
      </w:r>
      <w:r w:rsidRPr="006C0B3B">
        <w:rPr>
          <w:rFonts w:asciiTheme="minorHAnsi" w:eastAsia="Noto Sans Symbols" w:hAnsiTheme="minorHAnsi" w:cstheme="minorHAnsi"/>
          <w:sz w:val="28"/>
          <w:szCs w:val="32"/>
        </w:rPr>
        <w:t xml:space="preserve"> Patel - </w:t>
      </w:r>
      <w:r w:rsidR="005F0DF3" w:rsidRPr="006C0B3B">
        <w:rPr>
          <w:rFonts w:asciiTheme="minorHAnsi" w:eastAsia="Noto Sans Symbols" w:hAnsiTheme="minorHAnsi" w:cstheme="minorHAnsi"/>
          <w:sz w:val="28"/>
          <w:szCs w:val="32"/>
        </w:rPr>
        <w:t>Physiotherapist</w:t>
      </w:r>
      <w:r w:rsidRPr="006C0B3B">
        <w:rPr>
          <w:rFonts w:asciiTheme="minorHAnsi" w:eastAsia="Noto Sans Symbols" w:hAnsiTheme="minorHAnsi" w:cstheme="minorHAnsi"/>
          <w:sz w:val="28"/>
          <w:szCs w:val="32"/>
        </w:rPr>
        <w:t xml:space="preserve"> (</w:t>
      </w:r>
      <w:r w:rsidR="005F0DF3" w:rsidRPr="006C0B3B">
        <w:rPr>
          <w:rFonts w:asciiTheme="minorHAnsi" w:eastAsia="Noto Sans Symbols" w:hAnsiTheme="minorHAnsi" w:cstheme="minorHAnsi"/>
          <w:sz w:val="28"/>
          <w:szCs w:val="32"/>
        </w:rPr>
        <w:t>MPT Cardiopulmonary</w:t>
      </w:r>
      <w:r w:rsidRPr="006C0B3B">
        <w:rPr>
          <w:rFonts w:asciiTheme="minorHAnsi" w:eastAsia="Noto Sans Symbols" w:hAnsiTheme="minorHAnsi" w:cstheme="minorHAnsi"/>
          <w:sz w:val="28"/>
          <w:szCs w:val="32"/>
        </w:rPr>
        <w:t>)</w:t>
      </w:r>
    </w:p>
    <w:sectPr w:rsidR="00A01D17" w:rsidRPr="006C0B3B" w:rsidSect="001F0414">
      <w:type w:val="continuous"/>
      <w:pgSz w:w="11910" w:h="16840"/>
      <w:pgMar w:top="1440" w:right="1440" w:bottom="1440" w:left="1440" w:header="360" w:footer="36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panose1 w:val="020B0502040504020204"/>
    <w:charset w:val="00"/>
    <w:family w:val="swiss"/>
    <w:pitch w:val="variable"/>
    <w:sig w:usb0="00000003" w:usb1="0200E0A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096D"/>
    <w:multiLevelType w:val="hybridMultilevel"/>
    <w:tmpl w:val="891ED856"/>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1" w15:restartNumberingAfterBreak="0">
    <w:nsid w:val="18A76E0F"/>
    <w:multiLevelType w:val="hybridMultilevel"/>
    <w:tmpl w:val="826A99CE"/>
    <w:lvl w:ilvl="0" w:tplc="04090001">
      <w:start w:val="1"/>
      <w:numFmt w:val="bullet"/>
      <w:lvlText w:val=""/>
      <w:lvlJc w:val="left"/>
      <w:pPr>
        <w:ind w:left="720" w:hanging="360"/>
      </w:pPr>
      <w:rPr>
        <w:rFonts w:ascii="Symbol" w:hAnsi="Symbo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70B33"/>
    <w:multiLevelType w:val="multilevel"/>
    <w:tmpl w:val="8E1AEB20"/>
    <w:lvl w:ilvl="0">
      <w:numFmt w:val="bullet"/>
      <w:lvlText w:val="●"/>
      <w:lvlJc w:val="left"/>
      <w:pPr>
        <w:ind w:left="1550" w:hanging="360"/>
      </w:pPr>
      <w:rPr>
        <w:rFonts w:ascii="Noto Sans Symbols" w:eastAsia="Noto Sans Symbols" w:hAnsi="Noto Sans Symbols" w:cs="Noto Sans Symbols"/>
        <w:sz w:val="24"/>
        <w:szCs w:val="24"/>
      </w:rPr>
    </w:lvl>
    <w:lvl w:ilvl="1">
      <w:numFmt w:val="bullet"/>
      <w:lvlText w:val="•"/>
      <w:lvlJc w:val="left"/>
      <w:pPr>
        <w:ind w:left="2328" w:hanging="360"/>
      </w:pPr>
    </w:lvl>
    <w:lvl w:ilvl="2">
      <w:numFmt w:val="bullet"/>
      <w:lvlText w:val="•"/>
      <w:lvlJc w:val="left"/>
      <w:pPr>
        <w:ind w:left="3096" w:hanging="360"/>
      </w:pPr>
    </w:lvl>
    <w:lvl w:ilvl="3">
      <w:numFmt w:val="bullet"/>
      <w:lvlText w:val="•"/>
      <w:lvlJc w:val="left"/>
      <w:pPr>
        <w:ind w:left="3865" w:hanging="360"/>
      </w:pPr>
    </w:lvl>
    <w:lvl w:ilvl="4">
      <w:numFmt w:val="bullet"/>
      <w:lvlText w:val="•"/>
      <w:lvlJc w:val="left"/>
      <w:pPr>
        <w:ind w:left="4633" w:hanging="360"/>
      </w:pPr>
    </w:lvl>
    <w:lvl w:ilvl="5">
      <w:numFmt w:val="bullet"/>
      <w:lvlText w:val="•"/>
      <w:lvlJc w:val="left"/>
      <w:pPr>
        <w:ind w:left="5402" w:hanging="360"/>
      </w:pPr>
    </w:lvl>
    <w:lvl w:ilvl="6">
      <w:numFmt w:val="bullet"/>
      <w:lvlText w:val="•"/>
      <w:lvlJc w:val="left"/>
      <w:pPr>
        <w:ind w:left="6170" w:hanging="360"/>
      </w:pPr>
    </w:lvl>
    <w:lvl w:ilvl="7">
      <w:numFmt w:val="bullet"/>
      <w:lvlText w:val="•"/>
      <w:lvlJc w:val="left"/>
      <w:pPr>
        <w:ind w:left="6938" w:hanging="360"/>
      </w:pPr>
    </w:lvl>
    <w:lvl w:ilvl="8">
      <w:numFmt w:val="bullet"/>
      <w:lvlText w:val="•"/>
      <w:lvlJc w:val="left"/>
      <w:pPr>
        <w:ind w:left="7707" w:hanging="360"/>
      </w:pPr>
    </w:lvl>
  </w:abstractNum>
  <w:abstractNum w:abstractNumId="3" w15:restartNumberingAfterBreak="0">
    <w:nsid w:val="36D666F5"/>
    <w:multiLevelType w:val="hybridMultilevel"/>
    <w:tmpl w:val="907ECEC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B98A7040">
      <w:start w:val="1"/>
      <w:numFmt w:val="bullet"/>
      <w:lvlText w:val="o"/>
      <w:lvlJc w:val="left"/>
      <w:pPr>
        <w:ind w:left="2160" w:hanging="360"/>
      </w:pPr>
      <w:rPr>
        <w:rFonts w:ascii="Courier New" w:hAnsi="Courier New" w:cs="Courier New"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E61D19"/>
    <w:multiLevelType w:val="hybridMultilevel"/>
    <w:tmpl w:val="EADC9CB0"/>
    <w:lvl w:ilvl="0" w:tplc="E4CCFE6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8455BD"/>
    <w:multiLevelType w:val="multilevel"/>
    <w:tmpl w:val="E3BE84F6"/>
    <w:lvl w:ilvl="0">
      <w:start w:val="1"/>
      <w:numFmt w:val="bullet"/>
      <w:lvlText w:val=""/>
      <w:lvlJc w:val="left"/>
      <w:pPr>
        <w:ind w:left="821" w:hanging="361"/>
      </w:pPr>
      <w:rPr>
        <w:rFonts w:ascii="Symbol" w:hAnsi="Symbol" w:hint="default"/>
      </w:rPr>
    </w:lvl>
    <w:lvl w:ilvl="1">
      <w:start w:val="1"/>
      <w:numFmt w:val="bullet"/>
      <w:lvlText w:val=""/>
      <w:lvlJc w:val="left"/>
      <w:pPr>
        <w:ind w:left="1550" w:hanging="360"/>
      </w:pPr>
      <w:rPr>
        <w:rFonts w:ascii="Wingdings" w:hAnsi="Wingdings" w:hint="default"/>
        <w:sz w:val="24"/>
        <w:szCs w:val="24"/>
      </w:rPr>
    </w:lvl>
    <w:lvl w:ilvl="2">
      <w:numFmt w:val="bullet"/>
      <w:lvlText w:val="o"/>
      <w:lvlJc w:val="left"/>
      <w:pPr>
        <w:ind w:left="2271" w:hanging="360"/>
      </w:pPr>
      <w:rPr>
        <w:rFonts w:ascii="Courier New" w:eastAsia="Courier New" w:hAnsi="Courier New" w:cs="Courier New"/>
        <w:sz w:val="24"/>
        <w:szCs w:val="24"/>
      </w:rPr>
    </w:lvl>
    <w:lvl w:ilvl="3">
      <w:numFmt w:val="bullet"/>
      <w:lvlText w:val="•"/>
      <w:lvlJc w:val="left"/>
      <w:pPr>
        <w:ind w:left="3150" w:hanging="360"/>
      </w:pPr>
    </w:lvl>
    <w:lvl w:ilvl="4">
      <w:numFmt w:val="bullet"/>
      <w:lvlText w:val="•"/>
      <w:lvlJc w:val="left"/>
      <w:pPr>
        <w:ind w:left="4021" w:hanging="360"/>
      </w:pPr>
    </w:lvl>
    <w:lvl w:ilvl="5">
      <w:numFmt w:val="bullet"/>
      <w:lvlText w:val="•"/>
      <w:lvlJc w:val="left"/>
      <w:pPr>
        <w:ind w:left="4891" w:hanging="360"/>
      </w:pPr>
    </w:lvl>
    <w:lvl w:ilvl="6">
      <w:numFmt w:val="bullet"/>
      <w:lvlText w:val="•"/>
      <w:lvlJc w:val="left"/>
      <w:pPr>
        <w:ind w:left="5762" w:hanging="360"/>
      </w:pPr>
    </w:lvl>
    <w:lvl w:ilvl="7">
      <w:numFmt w:val="bullet"/>
      <w:lvlText w:val="•"/>
      <w:lvlJc w:val="left"/>
      <w:pPr>
        <w:ind w:left="6632" w:hanging="360"/>
      </w:pPr>
    </w:lvl>
    <w:lvl w:ilvl="8">
      <w:numFmt w:val="bullet"/>
      <w:lvlText w:val="•"/>
      <w:lvlJc w:val="left"/>
      <w:pPr>
        <w:ind w:left="7503" w:hanging="360"/>
      </w:pPr>
    </w:lvl>
  </w:abstractNum>
  <w:abstractNum w:abstractNumId="6" w15:restartNumberingAfterBreak="0">
    <w:nsid w:val="512A0EE4"/>
    <w:multiLevelType w:val="hybridMultilevel"/>
    <w:tmpl w:val="03B21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2CD37BE"/>
    <w:multiLevelType w:val="multilevel"/>
    <w:tmpl w:val="E3BE84F6"/>
    <w:lvl w:ilvl="0">
      <w:start w:val="1"/>
      <w:numFmt w:val="bullet"/>
      <w:lvlText w:val=""/>
      <w:lvlJc w:val="left"/>
      <w:pPr>
        <w:ind w:left="821" w:hanging="361"/>
      </w:pPr>
      <w:rPr>
        <w:rFonts w:ascii="Symbol" w:hAnsi="Symbol" w:hint="default"/>
      </w:rPr>
    </w:lvl>
    <w:lvl w:ilvl="1">
      <w:start w:val="1"/>
      <w:numFmt w:val="bullet"/>
      <w:lvlText w:val=""/>
      <w:lvlJc w:val="left"/>
      <w:pPr>
        <w:ind w:left="1550" w:hanging="360"/>
      </w:pPr>
      <w:rPr>
        <w:rFonts w:ascii="Wingdings" w:hAnsi="Wingdings" w:hint="default"/>
        <w:sz w:val="24"/>
        <w:szCs w:val="24"/>
      </w:rPr>
    </w:lvl>
    <w:lvl w:ilvl="2">
      <w:numFmt w:val="bullet"/>
      <w:lvlText w:val="o"/>
      <w:lvlJc w:val="left"/>
      <w:pPr>
        <w:ind w:left="2271" w:hanging="360"/>
      </w:pPr>
      <w:rPr>
        <w:rFonts w:ascii="Courier New" w:eastAsia="Courier New" w:hAnsi="Courier New" w:cs="Courier New"/>
        <w:sz w:val="24"/>
        <w:szCs w:val="24"/>
      </w:rPr>
    </w:lvl>
    <w:lvl w:ilvl="3">
      <w:numFmt w:val="bullet"/>
      <w:lvlText w:val="•"/>
      <w:lvlJc w:val="left"/>
      <w:pPr>
        <w:ind w:left="3150" w:hanging="360"/>
      </w:pPr>
    </w:lvl>
    <w:lvl w:ilvl="4">
      <w:numFmt w:val="bullet"/>
      <w:lvlText w:val="•"/>
      <w:lvlJc w:val="left"/>
      <w:pPr>
        <w:ind w:left="4021" w:hanging="360"/>
      </w:pPr>
    </w:lvl>
    <w:lvl w:ilvl="5">
      <w:numFmt w:val="bullet"/>
      <w:lvlText w:val="•"/>
      <w:lvlJc w:val="left"/>
      <w:pPr>
        <w:ind w:left="4891" w:hanging="360"/>
      </w:pPr>
    </w:lvl>
    <w:lvl w:ilvl="6">
      <w:numFmt w:val="bullet"/>
      <w:lvlText w:val="•"/>
      <w:lvlJc w:val="left"/>
      <w:pPr>
        <w:ind w:left="5762" w:hanging="360"/>
      </w:pPr>
    </w:lvl>
    <w:lvl w:ilvl="7">
      <w:numFmt w:val="bullet"/>
      <w:lvlText w:val="•"/>
      <w:lvlJc w:val="left"/>
      <w:pPr>
        <w:ind w:left="6632" w:hanging="360"/>
      </w:pPr>
    </w:lvl>
    <w:lvl w:ilvl="8">
      <w:numFmt w:val="bullet"/>
      <w:lvlText w:val="•"/>
      <w:lvlJc w:val="left"/>
      <w:pPr>
        <w:ind w:left="7503" w:hanging="360"/>
      </w:pPr>
    </w:lvl>
  </w:abstractNum>
  <w:abstractNum w:abstractNumId="8" w15:restartNumberingAfterBreak="0">
    <w:nsid w:val="68CE70F9"/>
    <w:multiLevelType w:val="multilevel"/>
    <w:tmpl w:val="E3BE84F6"/>
    <w:lvl w:ilvl="0">
      <w:start w:val="1"/>
      <w:numFmt w:val="bullet"/>
      <w:lvlText w:val=""/>
      <w:lvlJc w:val="left"/>
      <w:pPr>
        <w:ind w:left="821" w:hanging="361"/>
      </w:pPr>
      <w:rPr>
        <w:rFonts w:ascii="Symbol" w:hAnsi="Symbol" w:hint="default"/>
      </w:rPr>
    </w:lvl>
    <w:lvl w:ilvl="1">
      <w:start w:val="1"/>
      <w:numFmt w:val="bullet"/>
      <w:lvlText w:val=""/>
      <w:lvlJc w:val="left"/>
      <w:pPr>
        <w:ind w:left="1550" w:hanging="360"/>
      </w:pPr>
      <w:rPr>
        <w:rFonts w:ascii="Wingdings" w:hAnsi="Wingdings" w:hint="default"/>
        <w:sz w:val="24"/>
        <w:szCs w:val="24"/>
      </w:rPr>
    </w:lvl>
    <w:lvl w:ilvl="2">
      <w:numFmt w:val="bullet"/>
      <w:lvlText w:val="o"/>
      <w:lvlJc w:val="left"/>
      <w:pPr>
        <w:ind w:left="2271" w:hanging="360"/>
      </w:pPr>
      <w:rPr>
        <w:rFonts w:ascii="Courier New" w:eastAsia="Courier New" w:hAnsi="Courier New" w:cs="Courier New"/>
        <w:sz w:val="24"/>
        <w:szCs w:val="24"/>
      </w:rPr>
    </w:lvl>
    <w:lvl w:ilvl="3">
      <w:numFmt w:val="bullet"/>
      <w:lvlText w:val="•"/>
      <w:lvlJc w:val="left"/>
      <w:pPr>
        <w:ind w:left="3150" w:hanging="360"/>
      </w:pPr>
    </w:lvl>
    <w:lvl w:ilvl="4">
      <w:numFmt w:val="bullet"/>
      <w:lvlText w:val="•"/>
      <w:lvlJc w:val="left"/>
      <w:pPr>
        <w:ind w:left="4021" w:hanging="360"/>
      </w:pPr>
    </w:lvl>
    <w:lvl w:ilvl="5">
      <w:numFmt w:val="bullet"/>
      <w:lvlText w:val="•"/>
      <w:lvlJc w:val="left"/>
      <w:pPr>
        <w:ind w:left="4891" w:hanging="360"/>
      </w:pPr>
    </w:lvl>
    <w:lvl w:ilvl="6">
      <w:numFmt w:val="bullet"/>
      <w:lvlText w:val="•"/>
      <w:lvlJc w:val="left"/>
      <w:pPr>
        <w:ind w:left="5762" w:hanging="360"/>
      </w:pPr>
    </w:lvl>
    <w:lvl w:ilvl="7">
      <w:numFmt w:val="bullet"/>
      <w:lvlText w:val="•"/>
      <w:lvlJc w:val="left"/>
      <w:pPr>
        <w:ind w:left="6632" w:hanging="360"/>
      </w:pPr>
    </w:lvl>
    <w:lvl w:ilvl="8">
      <w:numFmt w:val="bullet"/>
      <w:lvlText w:val="•"/>
      <w:lvlJc w:val="left"/>
      <w:pPr>
        <w:ind w:left="7503" w:hanging="360"/>
      </w:pPr>
    </w:lvl>
  </w:abstractNum>
  <w:abstractNum w:abstractNumId="9" w15:restartNumberingAfterBreak="0">
    <w:nsid w:val="6E2017F5"/>
    <w:multiLevelType w:val="multilevel"/>
    <w:tmpl w:val="9CC6CA1E"/>
    <w:lvl w:ilvl="0">
      <w:start w:val="19"/>
      <w:numFmt w:val="upperLetter"/>
      <w:lvlText w:val="%1"/>
      <w:lvlJc w:val="left"/>
      <w:pPr>
        <w:ind w:left="821" w:hanging="638"/>
      </w:pPr>
    </w:lvl>
    <w:lvl w:ilvl="1">
      <w:start w:val="2"/>
      <w:numFmt w:val="upperLetter"/>
      <w:lvlText w:val="%1.%2"/>
      <w:lvlJc w:val="left"/>
      <w:pPr>
        <w:ind w:left="821" w:hanging="638"/>
      </w:pPr>
    </w:lvl>
    <w:lvl w:ilvl="2">
      <w:start w:val="2"/>
      <w:numFmt w:val="upperLetter"/>
      <w:lvlText w:val="%1.%2.%3"/>
      <w:lvlJc w:val="left"/>
      <w:pPr>
        <w:ind w:left="821" w:hanging="638"/>
      </w:pPr>
      <w:rPr>
        <w:rFonts w:ascii="Times New Roman" w:eastAsia="Times New Roman" w:hAnsi="Times New Roman" w:cs="Times New Roman"/>
        <w:b/>
        <w:sz w:val="24"/>
        <w:szCs w:val="24"/>
      </w:rPr>
    </w:lvl>
    <w:lvl w:ilvl="3">
      <w:numFmt w:val="bullet"/>
      <w:lvlText w:val="●"/>
      <w:lvlJc w:val="left"/>
      <w:pPr>
        <w:ind w:left="1550" w:hanging="360"/>
      </w:pPr>
      <w:rPr>
        <w:rFonts w:ascii="Noto Sans Symbols" w:eastAsia="Noto Sans Symbols" w:hAnsi="Noto Sans Symbols" w:cs="Noto Sans Symbols"/>
        <w:sz w:val="24"/>
        <w:szCs w:val="24"/>
      </w:rPr>
    </w:lvl>
    <w:lvl w:ilvl="4">
      <w:numFmt w:val="bullet"/>
      <w:lvlText w:val="•"/>
      <w:lvlJc w:val="left"/>
      <w:pPr>
        <w:ind w:left="4121" w:hanging="360"/>
      </w:pPr>
    </w:lvl>
    <w:lvl w:ilvl="5">
      <w:numFmt w:val="bullet"/>
      <w:lvlText w:val="•"/>
      <w:lvlJc w:val="left"/>
      <w:pPr>
        <w:ind w:left="4975" w:hanging="360"/>
      </w:pPr>
    </w:lvl>
    <w:lvl w:ilvl="6">
      <w:numFmt w:val="bullet"/>
      <w:lvlText w:val="•"/>
      <w:lvlJc w:val="left"/>
      <w:pPr>
        <w:ind w:left="5828" w:hanging="360"/>
      </w:pPr>
    </w:lvl>
    <w:lvl w:ilvl="7">
      <w:numFmt w:val="bullet"/>
      <w:lvlText w:val="•"/>
      <w:lvlJc w:val="left"/>
      <w:pPr>
        <w:ind w:left="6682" w:hanging="360"/>
      </w:pPr>
    </w:lvl>
    <w:lvl w:ilvl="8">
      <w:numFmt w:val="bullet"/>
      <w:lvlText w:val="•"/>
      <w:lvlJc w:val="left"/>
      <w:pPr>
        <w:ind w:left="7536" w:hanging="360"/>
      </w:pPr>
    </w:lvl>
  </w:abstractNum>
  <w:abstractNum w:abstractNumId="10" w15:restartNumberingAfterBreak="0">
    <w:nsid w:val="6F061A8C"/>
    <w:multiLevelType w:val="multilevel"/>
    <w:tmpl w:val="36D84CEE"/>
    <w:lvl w:ilvl="0">
      <w:numFmt w:val="bullet"/>
      <w:lvlText w:val="●"/>
      <w:lvlJc w:val="left"/>
      <w:pPr>
        <w:ind w:left="1181" w:hanging="360"/>
      </w:pPr>
      <w:rPr>
        <w:rFonts w:ascii="Noto Sans Symbols" w:eastAsia="Noto Sans Symbols" w:hAnsi="Noto Sans Symbols" w:cs="Noto Sans Symbols"/>
        <w:sz w:val="24"/>
        <w:szCs w:val="24"/>
      </w:rPr>
    </w:lvl>
    <w:lvl w:ilvl="1">
      <w:numFmt w:val="bullet"/>
      <w:lvlText w:val="•"/>
      <w:lvlJc w:val="left"/>
      <w:pPr>
        <w:ind w:left="1986" w:hanging="360"/>
      </w:pPr>
    </w:lvl>
    <w:lvl w:ilvl="2">
      <w:numFmt w:val="bullet"/>
      <w:lvlText w:val="•"/>
      <w:lvlJc w:val="left"/>
      <w:pPr>
        <w:ind w:left="2792" w:hanging="360"/>
      </w:pPr>
    </w:lvl>
    <w:lvl w:ilvl="3">
      <w:numFmt w:val="bullet"/>
      <w:lvlText w:val="•"/>
      <w:lvlJc w:val="left"/>
      <w:pPr>
        <w:ind w:left="3599" w:hanging="360"/>
      </w:pPr>
    </w:lvl>
    <w:lvl w:ilvl="4">
      <w:numFmt w:val="bullet"/>
      <w:lvlText w:val="•"/>
      <w:lvlJc w:val="left"/>
      <w:pPr>
        <w:ind w:left="4405" w:hanging="360"/>
      </w:pPr>
    </w:lvl>
    <w:lvl w:ilvl="5">
      <w:numFmt w:val="bullet"/>
      <w:lvlText w:val="•"/>
      <w:lvlJc w:val="left"/>
      <w:pPr>
        <w:ind w:left="5212" w:hanging="360"/>
      </w:pPr>
    </w:lvl>
    <w:lvl w:ilvl="6">
      <w:numFmt w:val="bullet"/>
      <w:lvlText w:val="•"/>
      <w:lvlJc w:val="left"/>
      <w:pPr>
        <w:ind w:left="6018" w:hanging="360"/>
      </w:pPr>
    </w:lvl>
    <w:lvl w:ilvl="7">
      <w:numFmt w:val="bullet"/>
      <w:lvlText w:val="•"/>
      <w:lvlJc w:val="left"/>
      <w:pPr>
        <w:ind w:left="6824" w:hanging="360"/>
      </w:pPr>
    </w:lvl>
    <w:lvl w:ilvl="8">
      <w:numFmt w:val="bullet"/>
      <w:lvlText w:val="•"/>
      <w:lvlJc w:val="left"/>
      <w:pPr>
        <w:ind w:left="7631" w:hanging="360"/>
      </w:pPr>
    </w:lvl>
  </w:abstractNum>
  <w:abstractNum w:abstractNumId="11" w15:restartNumberingAfterBreak="0">
    <w:nsid w:val="7365347D"/>
    <w:multiLevelType w:val="hybridMultilevel"/>
    <w:tmpl w:val="B93E1EDE"/>
    <w:lvl w:ilvl="0" w:tplc="6F74191E">
      <w:start w:val="1"/>
      <w:numFmt w:val="bullet"/>
      <w:lvlText w:val=""/>
      <w:lvlJc w:val="left"/>
      <w:pPr>
        <w:ind w:left="720" w:hanging="360"/>
      </w:pPr>
      <w:rPr>
        <w:rFonts w:ascii="Symbol" w:hAnsi="Symbol" w:hint="default"/>
        <w:color w:val="auto"/>
      </w:rPr>
    </w:lvl>
    <w:lvl w:ilvl="1" w:tplc="AAB4301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F6FA2"/>
    <w:multiLevelType w:val="multilevel"/>
    <w:tmpl w:val="E3BE84F6"/>
    <w:lvl w:ilvl="0">
      <w:start w:val="1"/>
      <w:numFmt w:val="bullet"/>
      <w:lvlText w:val=""/>
      <w:lvlJc w:val="left"/>
      <w:pPr>
        <w:ind w:left="821" w:hanging="361"/>
      </w:pPr>
      <w:rPr>
        <w:rFonts w:ascii="Symbol" w:hAnsi="Symbol" w:hint="default"/>
      </w:rPr>
    </w:lvl>
    <w:lvl w:ilvl="1">
      <w:start w:val="1"/>
      <w:numFmt w:val="bullet"/>
      <w:lvlText w:val=""/>
      <w:lvlJc w:val="left"/>
      <w:pPr>
        <w:ind w:left="1550" w:hanging="360"/>
      </w:pPr>
      <w:rPr>
        <w:rFonts w:ascii="Wingdings" w:hAnsi="Wingdings" w:hint="default"/>
        <w:sz w:val="24"/>
        <w:szCs w:val="24"/>
      </w:rPr>
    </w:lvl>
    <w:lvl w:ilvl="2">
      <w:numFmt w:val="bullet"/>
      <w:lvlText w:val="o"/>
      <w:lvlJc w:val="left"/>
      <w:pPr>
        <w:ind w:left="2271" w:hanging="360"/>
      </w:pPr>
      <w:rPr>
        <w:rFonts w:ascii="Courier New" w:eastAsia="Courier New" w:hAnsi="Courier New" w:cs="Courier New"/>
        <w:sz w:val="24"/>
        <w:szCs w:val="24"/>
      </w:rPr>
    </w:lvl>
    <w:lvl w:ilvl="3">
      <w:numFmt w:val="bullet"/>
      <w:lvlText w:val="•"/>
      <w:lvlJc w:val="left"/>
      <w:pPr>
        <w:ind w:left="3150" w:hanging="360"/>
      </w:pPr>
    </w:lvl>
    <w:lvl w:ilvl="4">
      <w:numFmt w:val="bullet"/>
      <w:lvlText w:val="•"/>
      <w:lvlJc w:val="left"/>
      <w:pPr>
        <w:ind w:left="4021" w:hanging="360"/>
      </w:pPr>
    </w:lvl>
    <w:lvl w:ilvl="5">
      <w:numFmt w:val="bullet"/>
      <w:lvlText w:val="•"/>
      <w:lvlJc w:val="left"/>
      <w:pPr>
        <w:ind w:left="4891" w:hanging="360"/>
      </w:pPr>
    </w:lvl>
    <w:lvl w:ilvl="6">
      <w:numFmt w:val="bullet"/>
      <w:lvlText w:val="•"/>
      <w:lvlJc w:val="left"/>
      <w:pPr>
        <w:ind w:left="5762" w:hanging="360"/>
      </w:pPr>
    </w:lvl>
    <w:lvl w:ilvl="7">
      <w:numFmt w:val="bullet"/>
      <w:lvlText w:val="•"/>
      <w:lvlJc w:val="left"/>
      <w:pPr>
        <w:ind w:left="6632" w:hanging="360"/>
      </w:pPr>
    </w:lvl>
    <w:lvl w:ilvl="8">
      <w:numFmt w:val="bullet"/>
      <w:lvlText w:val="•"/>
      <w:lvlJc w:val="left"/>
      <w:pPr>
        <w:ind w:left="7503" w:hanging="360"/>
      </w:pPr>
    </w:lvl>
  </w:abstractNum>
  <w:abstractNum w:abstractNumId="13" w15:restartNumberingAfterBreak="0">
    <w:nsid w:val="7DC377C8"/>
    <w:multiLevelType w:val="hybridMultilevel"/>
    <w:tmpl w:val="8B3C01D6"/>
    <w:lvl w:ilvl="0" w:tplc="E4CCFE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5"/>
  </w:num>
  <w:num w:numId="5">
    <w:abstractNumId w:val="6"/>
  </w:num>
  <w:num w:numId="6">
    <w:abstractNumId w:val="1"/>
  </w:num>
  <w:num w:numId="7">
    <w:abstractNumId w:val="0"/>
  </w:num>
  <w:num w:numId="8">
    <w:abstractNumId w:val="7"/>
  </w:num>
  <w:num w:numId="9">
    <w:abstractNumId w:val="12"/>
  </w:num>
  <w:num w:numId="10">
    <w:abstractNumId w:val="8"/>
  </w:num>
  <w:num w:numId="11">
    <w:abstractNumId w:val="3"/>
  </w:num>
  <w:num w:numId="12">
    <w:abstractNumId w:val="13"/>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A01D17"/>
    <w:rsid w:val="00001792"/>
    <w:rsid w:val="00001931"/>
    <w:rsid w:val="0003105B"/>
    <w:rsid w:val="00070A60"/>
    <w:rsid w:val="000A5AAC"/>
    <w:rsid w:val="000D1992"/>
    <w:rsid w:val="000F43B8"/>
    <w:rsid w:val="00123D1C"/>
    <w:rsid w:val="001315CE"/>
    <w:rsid w:val="001736B1"/>
    <w:rsid w:val="001757FB"/>
    <w:rsid w:val="001B3AC6"/>
    <w:rsid w:val="001F0414"/>
    <w:rsid w:val="002218B7"/>
    <w:rsid w:val="00224ED0"/>
    <w:rsid w:val="00272000"/>
    <w:rsid w:val="002E0568"/>
    <w:rsid w:val="003143C6"/>
    <w:rsid w:val="0039081D"/>
    <w:rsid w:val="003D38F3"/>
    <w:rsid w:val="003F3ED5"/>
    <w:rsid w:val="004552B9"/>
    <w:rsid w:val="004B671D"/>
    <w:rsid w:val="004C2669"/>
    <w:rsid w:val="004C3FD8"/>
    <w:rsid w:val="00527F00"/>
    <w:rsid w:val="00530871"/>
    <w:rsid w:val="00546796"/>
    <w:rsid w:val="005517B7"/>
    <w:rsid w:val="005B5AED"/>
    <w:rsid w:val="005F0DF3"/>
    <w:rsid w:val="005F6868"/>
    <w:rsid w:val="006057C3"/>
    <w:rsid w:val="00622613"/>
    <w:rsid w:val="00624A17"/>
    <w:rsid w:val="00642317"/>
    <w:rsid w:val="006550E8"/>
    <w:rsid w:val="006637E8"/>
    <w:rsid w:val="00684119"/>
    <w:rsid w:val="00694F1C"/>
    <w:rsid w:val="006A4A58"/>
    <w:rsid w:val="006C0B3B"/>
    <w:rsid w:val="006C6699"/>
    <w:rsid w:val="006E7B30"/>
    <w:rsid w:val="00706F8B"/>
    <w:rsid w:val="007216E1"/>
    <w:rsid w:val="00775B58"/>
    <w:rsid w:val="007A4D87"/>
    <w:rsid w:val="007C1E12"/>
    <w:rsid w:val="007C6D4A"/>
    <w:rsid w:val="007D2001"/>
    <w:rsid w:val="007D72B6"/>
    <w:rsid w:val="007F47D2"/>
    <w:rsid w:val="007F5613"/>
    <w:rsid w:val="007F788A"/>
    <w:rsid w:val="008036D2"/>
    <w:rsid w:val="00842AB0"/>
    <w:rsid w:val="00897020"/>
    <w:rsid w:val="008A027F"/>
    <w:rsid w:val="008E198E"/>
    <w:rsid w:val="008F5204"/>
    <w:rsid w:val="00917DDA"/>
    <w:rsid w:val="0095289D"/>
    <w:rsid w:val="00992A23"/>
    <w:rsid w:val="00994030"/>
    <w:rsid w:val="0099685F"/>
    <w:rsid w:val="009A5EFC"/>
    <w:rsid w:val="009F254F"/>
    <w:rsid w:val="00A01D17"/>
    <w:rsid w:val="00A03D6D"/>
    <w:rsid w:val="00A4410D"/>
    <w:rsid w:val="00A825F0"/>
    <w:rsid w:val="00A85EF0"/>
    <w:rsid w:val="00A92E31"/>
    <w:rsid w:val="00AB1D71"/>
    <w:rsid w:val="00AC6CDE"/>
    <w:rsid w:val="00AF45AA"/>
    <w:rsid w:val="00B26616"/>
    <w:rsid w:val="00B32A75"/>
    <w:rsid w:val="00B8625B"/>
    <w:rsid w:val="00B92955"/>
    <w:rsid w:val="00BE2D8B"/>
    <w:rsid w:val="00C155E1"/>
    <w:rsid w:val="00C23248"/>
    <w:rsid w:val="00C31723"/>
    <w:rsid w:val="00C633F2"/>
    <w:rsid w:val="00C91078"/>
    <w:rsid w:val="00CB7857"/>
    <w:rsid w:val="00CC541F"/>
    <w:rsid w:val="00D36DF0"/>
    <w:rsid w:val="00D43427"/>
    <w:rsid w:val="00D7743A"/>
    <w:rsid w:val="00DA512C"/>
    <w:rsid w:val="00DA5B82"/>
    <w:rsid w:val="00DB45C6"/>
    <w:rsid w:val="00DB5BDB"/>
    <w:rsid w:val="00DC3529"/>
    <w:rsid w:val="00DE0D9C"/>
    <w:rsid w:val="00E26B7A"/>
    <w:rsid w:val="00E26F62"/>
    <w:rsid w:val="00E50C9F"/>
    <w:rsid w:val="00E86F41"/>
    <w:rsid w:val="00EB095F"/>
    <w:rsid w:val="00EB138E"/>
    <w:rsid w:val="00F05FC7"/>
    <w:rsid w:val="00F62987"/>
    <w:rsid w:val="00F63522"/>
    <w:rsid w:val="00F77A05"/>
    <w:rsid w:val="00F970C9"/>
    <w:rsid w:val="00FB63BC"/>
    <w:rsid w:val="00FC0184"/>
    <w:rsid w:val="00FD3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5C06"/>
  <w15:docId w15:val="{DED4BFA2-1611-A24B-ABBE-68B3CD83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1E12"/>
    <w:rPr>
      <w:lang w:bidi="en-US"/>
    </w:rPr>
  </w:style>
  <w:style w:type="paragraph" w:styleId="Heading1">
    <w:name w:val="heading 1"/>
    <w:basedOn w:val="Normal"/>
    <w:uiPriority w:val="1"/>
    <w:qFormat/>
    <w:pPr>
      <w:ind w:left="100"/>
      <w:outlineLvl w:val="0"/>
    </w:pPr>
    <w:rPr>
      <w:b/>
      <w:bCs/>
      <w:sz w:val="32"/>
      <w:szCs w:val="32"/>
      <w:u w:val="single" w:color="000000"/>
    </w:rPr>
  </w:style>
  <w:style w:type="paragraph" w:styleId="Heading2">
    <w:name w:val="heading 2"/>
    <w:basedOn w:val="Normal"/>
    <w:uiPriority w:val="1"/>
    <w:qFormat/>
    <w:pPr>
      <w:spacing w:before="1"/>
      <w:ind w:left="821" w:right="662"/>
      <w:outlineLvl w:val="1"/>
    </w:pPr>
    <w:rPr>
      <w:b/>
      <w:bCs/>
      <w:sz w:val="24"/>
      <w:szCs w:val="24"/>
    </w:rPr>
  </w:style>
  <w:style w:type="paragraph" w:styleId="Heading3">
    <w:name w:val="heading 3"/>
    <w:basedOn w:val="Normal"/>
    <w:link w:val="Heading3Char"/>
    <w:uiPriority w:val="1"/>
    <w:qFormat/>
    <w:pPr>
      <w:ind w:left="100"/>
      <w:outlineLvl w:val="2"/>
    </w:pPr>
    <w:rPr>
      <w:b/>
      <w:bCs/>
      <w:i/>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2"/>
      <w:ind w:left="821" w:hanging="361"/>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970C9"/>
    <w:rPr>
      <w:rFonts w:ascii="Tahoma" w:hAnsi="Tahoma" w:cs="Tahoma"/>
      <w:sz w:val="16"/>
      <w:szCs w:val="16"/>
    </w:rPr>
  </w:style>
  <w:style w:type="character" w:customStyle="1" w:styleId="BalloonTextChar">
    <w:name w:val="Balloon Text Char"/>
    <w:basedOn w:val="DefaultParagraphFont"/>
    <w:link w:val="BalloonText"/>
    <w:uiPriority w:val="99"/>
    <w:semiHidden/>
    <w:rsid w:val="00F970C9"/>
    <w:rPr>
      <w:rFonts w:ascii="Tahoma" w:hAnsi="Tahoma" w:cs="Tahoma"/>
      <w:sz w:val="16"/>
      <w:szCs w:val="16"/>
      <w:lang w:bidi="en-US"/>
    </w:rPr>
  </w:style>
  <w:style w:type="character" w:styleId="Hyperlink">
    <w:name w:val="Hyperlink"/>
    <w:basedOn w:val="DefaultParagraphFont"/>
    <w:uiPriority w:val="99"/>
    <w:unhideWhenUsed/>
    <w:rsid w:val="004552B9"/>
    <w:rPr>
      <w:color w:val="0563C1" w:themeColor="hyperlink"/>
      <w:u w:val="single"/>
    </w:rPr>
  </w:style>
  <w:style w:type="character" w:customStyle="1" w:styleId="Heading3Char">
    <w:name w:val="Heading 3 Char"/>
    <w:basedOn w:val="DefaultParagraphFont"/>
    <w:link w:val="Heading3"/>
    <w:uiPriority w:val="1"/>
    <w:rsid w:val="00224ED0"/>
    <w:rPr>
      <w:b/>
      <w:bCs/>
      <w:i/>
      <w:sz w:val="24"/>
      <w:szCs w:val="24"/>
      <w:lang w:bidi="en-US"/>
    </w:rPr>
  </w:style>
  <w:style w:type="character" w:customStyle="1" w:styleId="UnresolvedMention1">
    <w:name w:val="Unresolved Mention1"/>
    <w:basedOn w:val="DefaultParagraphFont"/>
    <w:uiPriority w:val="99"/>
    <w:semiHidden/>
    <w:unhideWhenUsed/>
    <w:rsid w:val="00C91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15045">
      <w:bodyDiv w:val="1"/>
      <w:marLeft w:val="0"/>
      <w:marRight w:val="0"/>
      <w:marTop w:val="0"/>
      <w:marBottom w:val="0"/>
      <w:divBdr>
        <w:top w:val="none" w:sz="0" w:space="0" w:color="auto"/>
        <w:left w:val="none" w:sz="0" w:space="0" w:color="auto"/>
        <w:bottom w:val="none" w:sz="0" w:space="0" w:color="auto"/>
        <w:right w:val="none" w:sz="0" w:space="0" w:color="auto"/>
      </w:divBdr>
    </w:div>
    <w:div w:id="660230902">
      <w:bodyDiv w:val="1"/>
      <w:marLeft w:val="0"/>
      <w:marRight w:val="0"/>
      <w:marTop w:val="0"/>
      <w:marBottom w:val="0"/>
      <w:divBdr>
        <w:top w:val="none" w:sz="0" w:space="0" w:color="auto"/>
        <w:left w:val="none" w:sz="0" w:space="0" w:color="auto"/>
        <w:bottom w:val="none" w:sz="0" w:space="0" w:color="auto"/>
        <w:right w:val="none" w:sz="0" w:space="0" w:color="auto"/>
      </w:divBdr>
    </w:div>
    <w:div w:id="1205406997">
      <w:bodyDiv w:val="1"/>
      <w:marLeft w:val="0"/>
      <w:marRight w:val="0"/>
      <w:marTop w:val="0"/>
      <w:marBottom w:val="0"/>
      <w:divBdr>
        <w:top w:val="none" w:sz="0" w:space="0" w:color="auto"/>
        <w:left w:val="none" w:sz="0" w:space="0" w:color="auto"/>
        <w:bottom w:val="none" w:sz="0" w:space="0" w:color="auto"/>
        <w:right w:val="none" w:sz="0" w:space="0" w:color="auto"/>
      </w:divBdr>
    </w:div>
    <w:div w:id="1303386553">
      <w:bodyDiv w:val="1"/>
      <w:marLeft w:val="0"/>
      <w:marRight w:val="0"/>
      <w:marTop w:val="0"/>
      <w:marBottom w:val="0"/>
      <w:divBdr>
        <w:top w:val="none" w:sz="0" w:space="0" w:color="auto"/>
        <w:left w:val="none" w:sz="0" w:space="0" w:color="auto"/>
        <w:bottom w:val="none" w:sz="0" w:space="0" w:color="auto"/>
        <w:right w:val="none" w:sz="0" w:space="0" w:color="auto"/>
      </w:divBdr>
    </w:div>
    <w:div w:id="1400901850">
      <w:bodyDiv w:val="1"/>
      <w:marLeft w:val="0"/>
      <w:marRight w:val="0"/>
      <w:marTop w:val="0"/>
      <w:marBottom w:val="0"/>
      <w:divBdr>
        <w:top w:val="none" w:sz="0" w:space="0" w:color="auto"/>
        <w:left w:val="none" w:sz="0" w:space="0" w:color="auto"/>
        <w:bottom w:val="none" w:sz="0" w:space="0" w:color="auto"/>
        <w:right w:val="none" w:sz="0" w:space="0" w:color="auto"/>
      </w:divBdr>
    </w:div>
    <w:div w:id="1467621273">
      <w:bodyDiv w:val="1"/>
      <w:marLeft w:val="0"/>
      <w:marRight w:val="0"/>
      <w:marTop w:val="0"/>
      <w:marBottom w:val="0"/>
      <w:divBdr>
        <w:top w:val="none" w:sz="0" w:space="0" w:color="auto"/>
        <w:left w:val="none" w:sz="0" w:space="0" w:color="auto"/>
        <w:bottom w:val="none" w:sz="0" w:space="0" w:color="auto"/>
        <w:right w:val="none" w:sz="0" w:space="0" w:color="auto"/>
      </w:divBdr>
      <w:divsChild>
        <w:div w:id="1116097011">
          <w:marLeft w:val="0"/>
          <w:marRight w:val="0"/>
          <w:marTop w:val="0"/>
          <w:marBottom w:val="0"/>
          <w:divBdr>
            <w:top w:val="none" w:sz="0" w:space="0" w:color="auto"/>
            <w:left w:val="none" w:sz="0" w:space="0" w:color="auto"/>
            <w:bottom w:val="none" w:sz="0" w:space="0" w:color="auto"/>
            <w:right w:val="none" w:sz="0" w:space="0" w:color="auto"/>
          </w:divBdr>
          <w:divsChild>
            <w:div w:id="1093815393">
              <w:marLeft w:val="0"/>
              <w:marRight w:val="0"/>
              <w:marTop w:val="0"/>
              <w:marBottom w:val="0"/>
              <w:divBdr>
                <w:top w:val="none" w:sz="0" w:space="0" w:color="auto"/>
                <w:left w:val="none" w:sz="0" w:space="0" w:color="auto"/>
                <w:bottom w:val="none" w:sz="0" w:space="0" w:color="auto"/>
                <w:right w:val="none" w:sz="0" w:space="0" w:color="auto"/>
              </w:divBdr>
              <w:divsChild>
                <w:div w:id="468981503">
                  <w:marLeft w:val="0"/>
                  <w:marRight w:val="0"/>
                  <w:marTop w:val="0"/>
                  <w:marBottom w:val="0"/>
                  <w:divBdr>
                    <w:top w:val="none" w:sz="0" w:space="0" w:color="auto"/>
                    <w:left w:val="none" w:sz="0" w:space="0" w:color="auto"/>
                    <w:bottom w:val="none" w:sz="0" w:space="0" w:color="auto"/>
                    <w:right w:val="none" w:sz="0" w:space="0" w:color="auto"/>
                  </w:divBdr>
                  <w:divsChild>
                    <w:div w:id="296692333">
                      <w:marLeft w:val="0"/>
                      <w:marRight w:val="0"/>
                      <w:marTop w:val="0"/>
                      <w:marBottom w:val="240"/>
                      <w:divBdr>
                        <w:top w:val="single" w:sz="6" w:space="12" w:color="DFE1E5"/>
                        <w:left w:val="single" w:sz="6" w:space="12" w:color="DFE1E5"/>
                        <w:bottom w:val="single" w:sz="6" w:space="12" w:color="DFE1E5"/>
                        <w:right w:val="single" w:sz="6" w:space="12" w:color="DFE1E5"/>
                      </w:divBdr>
                      <w:divsChild>
                        <w:div w:id="416557479">
                          <w:marLeft w:val="0"/>
                          <w:marRight w:val="0"/>
                          <w:marTop w:val="0"/>
                          <w:marBottom w:val="0"/>
                          <w:divBdr>
                            <w:top w:val="none" w:sz="0" w:space="0" w:color="auto"/>
                            <w:left w:val="none" w:sz="0" w:space="0" w:color="auto"/>
                            <w:bottom w:val="none" w:sz="0" w:space="0" w:color="auto"/>
                            <w:right w:val="none" w:sz="0" w:space="0" w:color="auto"/>
                          </w:divBdr>
                          <w:divsChild>
                            <w:div w:id="1373384911">
                              <w:marLeft w:val="0"/>
                              <w:marRight w:val="0"/>
                              <w:marTop w:val="0"/>
                              <w:marBottom w:val="0"/>
                              <w:divBdr>
                                <w:top w:val="none" w:sz="0" w:space="0" w:color="auto"/>
                                <w:left w:val="none" w:sz="0" w:space="0" w:color="auto"/>
                                <w:bottom w:val="none" w:sz="0" w:space="0" w:color="auto"/>
                                <w:right w:val="none" w:sz="0" w:space="0" w:color="auto"/>
                              </w:divBdr>
                              <w:divsChild>
                                <w:div w:id="370493657">
                                  <w:marLeft w:val="0"/>
                                  <w:marRight w:val="0"/>
                                  <w:marTop w:val="0"/>
                                  <w:marBottom w:val="0"/>
                                  <w:divBdr>
                                    <w:top w:val="none" w:sz="0" w:space="0" w:color="auto"/>
                                    <w:left w:val="none" w:sz="0" w:space="0" w:color="auto"/>
                                    <w:bottom w:val="none" w:sz="0" w:space="0" w:color="auto"/>
                                    <w:right w:val="none" w:sz="0" w:space="0" w:color="auto"/>
                                  </w:divBdr>
                                  <w:divsChild>
                                    <w:div w:id="592325722">
                                      <w:marLeft w:val="0"/>
                                      <w:marRight w:val="0"/>
                                      <w:marTop w:val="0"/>
                                      <w:marBottom w:val="0"/>
                                      <w:divBdr>
                                        <w:top w:val="none" w:sz="0" w:space="0" w:color="auto"/>
                                        <w:left w:val="none" w:sz="0" w:space="0" w:color="auto"/>
                                        <w:bottom w:val="none" w:sz="0" w:space="0" w:color="auto"/>
                                        <w:right w:val="none" w:sz="0" w:space="0" w:color="auto"/>
                                      </w:divBdr>
                                      <w:divsChild>
                                        <w:div w:id="44378466">
                                          <w:marLeft w:val="0"/>
                                          <w:marRight w:val="0"/>
                                          <w:marTop w:val="0"/>
                                          <w:marBottom w:val="0"/>
                                          <w:divBdr>
                                            <w:top w:val="single" w:sz="6" w:space="2" w:color="DFE1E5"/>
                                            <w:left w:val="single" w:sz="6" w:space="2" w:color="DFE1E5"/>
                                            <w:bottom w:val="single" w:sz="6" w:space="2" w:color="DFE1E5"/>
                                            <w:right w:val="single" w:sz="6" w:space="2" w:color="DFE1E5"/>
                                          </w:divBdr>
                                          <w:divsChild>
                                            <w:div w:id="1357779809">
                                              <w:marLeft w:val="6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6653612">
          <w:marLeft w:val="0"/>
          <w:marRight w:val="0"/>
          <w:marTop w:val="0"/>
          <w:marBottom w:val="0"/>
          <w:divBdr>
            <w:top w:val="none" w:sz="0" w:space="0" w:color="auto"/>
            <w:left w:val="none" w:sz="0" w:space="0" w:color="auto"/>
            <w:bottom w:val="none" w:sz="0" w:space="0" w:color="auto"/>
            <w:right w:val="none" w:sz="0" w:space="0" w:color="auto"/>
          </w:divBdr>
          <w:divsChild>
            <w:div w:id="1903522904">
              <w:marLeft w:val="0"/>
              <w:marRight w:val="0"/>
              <w:marTop w:val="0"/>
              <w:marBottom w:val="0"/>
              <w:divBdr>
                <w:top w:val="none" w:sz="0" w:space="0" w:color="auto"/>
                <w:left w:val="none" w:sz="0" w:space="0" w:color="auto"/>
                <w:bottom w:val="none" w:sz="0" w:space="0" w:color="auto"/>
                <w:right w:val="none" w:sz="0" w:space="0" w:color="auto"/>
              </w:divBdr>
              <w:divsChild>
                <w:div w:id="1841121034">
                  <w:marLeft w:val="0"/>
                  <w:marRight w:val="0"/>
                  <w:marTop w:val="0"/>
                  <w:marBottom w:val="0"/>
                  <w:divBdr>
                    <w:top w:val="none" w:sz="0" w:space="0" w:color="auto"/>
                    <w:left w:val="none" w:sz="0" w:space="0" w:color="auto"/>
                    <w:bottom w:val="none" w:sz="0" w:space="0" w:color="auto"/>
                    <w:right w:val="none" w:sz="0" w:space="0" w:color="auto"/>
                  </w:divBdr>
                  <w:divsChild>
                    <w:div w:id="296227707">
                      <w:marLeft w:val="0"/>
                      <w:marRight w:val="0"/>
                      <w:marTop w:val="90"/>
                      <w:marBottom w:val="0"/>
                      <w:divBdr>
                        <w:top w:val="none" w:sz="0" w:space="0" w:color="auto"/>
                        <w:left w:val="none" w:sz="0" w:space="0" w:color="auto"/>
                        <w:bottom w:val="none" w:sz="0" w:space="0" w:color="auto"/>
                        <w:right w:val="none" w:sz="0" w:space="0" w:color="auto"/>
                      </w:divBdr>
                      <w:divsChild>
                        <w:div w:id="1909922758">
                          <w:marLeft w:val="0"/>
                          <w:marRight w:val="0"/>
                          <w:marTop w:val="0"/>
                          <w:marBottom w:val="420"/>
                          <w:divBdr>
                            <w:top w:val="none" w:sz="0" w:space="0" w:color="auto"/>
                            <w:left w:val="none" w:sz="0" w:space="0" w:color="auto"/>
                            <w:bottom w:val="none" w:sz="0" w:space="0" w:color="auto"/>
                            <w:right w:val="none" w:sz="0" w:space="0" w:color="auto"/>
                          </w:divBdr>
                          <w:divsChild>
                            <w:div w:id="1519082058">
                              <w:marLeft w:val="0"/>
                              <w:marRight w:val="0"/>
                              <w:marTop w:val="0"/>
                              <w:marBottom w:val="0"/>
                              <w:divBdr>
                                <w:top w:val="none" w:sz="0" w:space="0" w:color="auto"/>
                                <w:left w:val="none" w:sz="0" w:space="0" w:color="auto"/>
                                <w:bottom w:val="none" w:sz="0" w:space="0" w:color="auto"/>
                                <w:right w:val="none" w:sz="0" w:space="0" w:color="auto"/>
                              </w:divBdr>
                              <w:divsChild>
                                <w:div w:id="9619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906205">
      <w:bodyDiv w:val="1"/>
      <w:marLeft w:val="0"/>
      <w:marRight w:val="0"/>
      <w:marTop w:val="0"/>
      <w:marBottom w:val="0"/>
      <w:divBdr>
        <w:top w:val="none" w:sz="0" w:space="0" w:color="auto"/>
        <w:left w:val="none" w:sz="0" w:space="0" w:color="auto"/>
        <w:bottom w:val="none" w:sz="0" w:space="0" w:color="auto"/>
        <w:right w:val="none" w:sz="0" w:space="0" w:color="auto"/>
      </w:divBdr>
    </w:div>
    <w:div w:id="1615988220">
      <w:bodyDiv w:val="1"/>
      <w:marLeft w:val="0"/>
      <w:marRight w:val="0"/>
      <w:marTop w:val="0"/>
      <w:marBottom w:val="0"/>
      <w:divBdr>
        <w:top w:val="none" w:sz="0" w:space="0" w:color="auto"/>
        <w:left w:val="none" w:sz="0" w:space="0" w:color="auto"/>
        <w:bottom w:val="none" w:sz="0" w:space="0" w:color="auto"/>
        <w:right w:val="none" w:sz="0" w:space="0" w:color="auto"/>
      </w:divBdr>
    </w:div>
    <w:div w:id="1681855863">
      <w:bodyDiv w:val="1"/>
      <w:marLeft w:val="0"/>
      <w:marRight w:val="0"/>
      <w:marTop w:val="0"/>
      <w:marBottom w:val="0"/>
      <w:divBdr>
        <w:top w:val="none" w:sz="0" w:space="0" w:color="auto"/>
        <w:left w:val="none" w:sz="0" w:space="0" w:color="auto"/>
        <w:bottom w:val="none" w:sz="0" w:space="0" w:color="auto"/>
        <w:right w:val="none" w:sz="0" w:space="0" w:color="auto"/>
      </w:divBdr>
    </w:div>
    <w:div w:id="1783719278">
      <w:bodyDiv w:val="1"/>
      <w:marLeft w:val="0"/>
      <w:marRight w:val="0"/>
      <w:marTop w:val="0"/>
      <w:marBottom w:val="0"/>
      <w:divBdr>
        <w:top w:val="none" w:sz="0" w:space="0" w:color="auto"/>
        <w:left w:val="none" w:sz="0" w:space="0" w:color="auto"/>
        <w:bottom w:val="none" w:sz="0" w:space="0" w:color="auto"/>
        <w:right w:val="none" w:sz="0" w:space="0" w:color="auto"/>
      </w:divBdr>
    </w:div>
    <w:div w:id="1833721234">
      <w:bodyDiv w:val="1"/>
      <w:marLeft w:val="0"/>
      <w:marRight w:val="0"/>
      <w:marTop w:val="0"/>
      <w:marBottom w:val="0"/>
      <w:divBdr>
        <w:top w:val="none" w:sz="0" w:space="0" w:color="auto"/>
        <w:left w:val="none" w:sz="0" w:space="0" w:color="auto"/>
        <w:bottom w:val="none" w:sz="0" w:space="0" w:color="auto"/>
        <w:right w:val="none" w:sz="0" w:space="0" w:color="auto"/>
      </w:divBdr>
    </w:div>
    <w:div w:id="2113208820">
      <w:bodyDiv w:val="1"/>
      <w:marLeft w:val="0"/>
      <w:marRight w:val="0"/>
      <w:marTop w:val="0"/>
      <w:marBottom w:val="0"/>
      <w:divBdr>
        <w:top w:val="none" w:sz="0" w:space="0" w:color="auto"/>
        <w:left w:val="none" w:sz="0" w:space="0" w:color="auto"/>
        <w:bottom w:val="none" w:sz="0" w:space="0" w:color="auto"/>
        <w:right w:val="none" w:sz="0" w:space="0" w:color="auto"/>
      </w:divBdr>
    </w:div>
    <w:div w:id="2147161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8</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Patel Viral</cp:lastModifiedBy>
  <cp:revision>82</cp:revision>
  <cp:lastPrinted>2021-07-06T11:14:00Z</cp:lastPrinted>
  <dcterms:created xsi:type="dcterms:W3CDTF">2019-08-11T11:11:00Z</dcterms:created>
  <dcterms:modified xsi:type="dcterms:W3CDTF">2021-08-14T15:44:00Z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2017-10-13T00:00:00Z</vt:filetime>
  </property>
  <property fmtid="{D5CDD505-2E9C-101B-9397-08002B2CF9AE}" pid="3" name="Creator">
    <vt:lpwstr>Microsoft® Word 2016</vt:lpwstr>
  </property>
  <property fmtid="{D5CDD505-2E9C-101B-9397-08002B2CF9AE}" pid="4" name="LastSaved">
    <vt:filetime>2019-08-11T00:00:00Z</vt:filetime>
  </property>
</Properties>
</file>